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8377" w14:textId="77777777" w:rsidR="0004026D" w:rsidRDefault="0004026D" w:rsidP="0004026D">
      <w:pPr>
        <w:ind w:right="-54"/>
        <w:jc w:val="center"/>
        <w:rPr>
          <w:rFonts w:ascii="Arial" w:hAnsi="Arial" w:cs="Arial"/>
          <w:b/>
          <w:color w:val="000000"/>
          <w:sz w:val="40"/>
          <w:szCs w:val="36"/>
        </w:rPr>
      </w:pPr>
    </w:p>
    <w:p w14:paraId="00818378" w14:textId="77777777" w:rsidR="0004026D" w:rsidRPr="0004026D" w:rsidRDefault="0004026D" w:rsidP="0004026D">
      <w:pPr>
        <w:ind w:left="360" w:right="-54"/>
        <w:jc w:val="both"/>
        <w:rPr>
          <w:rFonts w:ascii="Arial" w:hAnsi="Arial" w:cs="Arial"/>
          <w:b/>
          <w:color w:val="000000"/>
        </w:rPr>
      </w:pPr>
    </w:p>
    <w:p w14:paraId="00818379" w14:textId="77777777" w:rsidR="00FB56E7" w:rsidRDefault="00FB56E7" w:rsidP="00FB56E7">
      <w:pPr>
        <w:jc w:val="center"/>
        <w:rPr>
          <w:rFonts w:ascii="Arial" w:hAnsi="Arial" w:cs="Arial"/>
          <w:b/>
          <w:sz w:val="36"/>
          <w:szCs w:val="28"/>
        </w:rPr>
      </w:pPr>
      <w:r w:rsidRPr="00FB56E7">
        <w:rPr>
          <w:rFonts w:ascii="Arial" w:hAnsi="Arial" w:cs="Arial"/>
          <w:b/>
          <w:sz w:val="36"/>
          <w:szCs w:val="28"/>
        </w:rPr>
        <w:t xml:space="preserve">Confidentiality </w:t>
      </w:r>
    </w:p>
    <w:p w14:paraId="0081837A" w14:textId="77777777" w:rsidR="00FB56E7" w:rsidRDefault="00FB56E7" w:rsidP="00FB56E7">
      <w:pPr>
        <w:jc w:val="center"/>
        <w:rPr>
          <w:rFonts w:ascii="Arial" w:hAnsi="Arial" w:cs="Arial"/>
          <w:b/>
          <w:sz w:val="36"/>
          <w:szCs w:val="28"/>
        </w:rPr>
      </w:pPr>
      <w:r w:rsidRPr="00FB56E7">
        <w:rPr>
          <w:rFonts w:ascii="Arial" w:hAnsi="Arial" w:cs="Arial"/>
          <w:b/>
          <w:sz w:val="36"/>
          <w:szCs w:val="28"/>
        </w:rPr>
        <w:t xml:space="preserve">and </w:t>
      </w:r>
    </w:p>
    <w:p w14:paraId="0081837B" w14:textId="77777777" w:rsidR="00FB56E7" w:rsidRDefault="00FB56E7" w:rsidP="00FB56E7">
      <w:pPr>
        <w:jc w:val="center"/>
        <w:rPr>
          <w:rFonts w:ascii="Arial" w:hAnsi="Arial" w:cs="Arial"/>
          <w:b/>
          <w:sz w:val="36"/>
          <w:szCs w:val="28"/>
        </w:rPr>
      </w:pPr>
      <w:r w:rsidRPr="00FB56E7">
        <w:rPr>
          <w:rFonts w:ascii="Arial" w:hAnsi="Arial" w:cs="Arial"/>
          <w:b/>
          <w:sz w:val="36"/>
          <w:szCs w:val="28"/>
        </w:rPr>
        <w:t xml:space="preserve">Information Sharing Statement </w:t>
      </w:r>
    </w:p>
    <w:p w14:paraId="0081837C" w14:textId="4EC6DD36" w:rsidR="00FB56E7" w:rsidRPr="00FB56E7" w:rsidRDefault="00FB56E7" w:rsidP="00FB56E7">
      <w:pPr>
        <w:jc w:val="center"/>
        <w:rPr>
          <w:rFonts w:ascii="Arial" w:hAnsi="Arial" w:cs="Arial"/>
          <w:b/>
          <w:sz w:val="36"/>
          <w:szCs w:val="28"/>
        </w:rPr>
      </w:pPr>
      <w:r w:rsidRPr="00FB56E7">
        <w:rPr>
          <w:rFonts w:ascii="Arial" w:hAnsi="Arial" w:cs="Arial"/>
          <w:b/>
          <w:sz w:val="36"/>
          <w:szCs w:val="28"/>
        </w:rPr>
        <w:t>for Volunteers</w:t>
      </w:r>
      <w:r w:rsidR="005345DC">
        <w:rPr>
          <w:rFonts w:ascii="Arial" w:hAnsi="Arial" w:cs="Arial"/>
          <w:b/>
          <w:sz w:val="36"/>
          <w:szCs w:val="28"/>
        </w:rPr>
        <w:t xml:space="preserve"> of R</w:t>
      </w:r>
      <w:r w:rsidR="004B7AD2">
        <w:rPr>
          <w:rFonts w:ascii="Arial" w:hAnsi="Arial" w:cs="Arial"/>
          <w:b/>
          <w:sz w:val="36"/>
          <w:szCs w:val="28"/>
        </w:rPr>
        <w:t xml:space="preserve">efugees </w:t>
      </w:r>
      <w:r w:rsidR="005345DC">
        <w:rPr>
          <w:rFonts w:ascii="Arial" w:hAnsi="Arial" w:cs="Arial"/>
          <w:b/>
          <w:sz w:val="36"/>
          <w:szCs w:val="28"/>
        </w:rPr>
        <w:t>W</w:t>
      </w:r>
      <w:r w:rsidR="004B7AD2">
        <w:rPr>
          <w:rFonts w:ascii="Arial" w:hAnsi="Arial" w:cs="Arial"/>
          <w:b/>
          <w:sz w:val="36"/>
          <w:szCs w:val="28"/>
        </w:rPr>
        <w:t>elcome</w:t>
      </w:r>
      <w:r w:rsidR="005345DC">
        <w:rPr>
          <w:rFonts w:ascii="Arial" w:hAnsi="Arial" w:cs="Arial"/>
          <w:b/>
          <w:sz w:val="36"/>
          <w:szCs w:val="28"/>
        </w:rPr>
        <w:t xml:space="preserve"> </w:t>
      </w:r>
    </w:p>
    <w:p w14:paraId="0081837D" w14:textId="77777777" w:rsidR="00FB56E7" w:rsidRDefault="00FB56E7" w:rsidP="00FB56E7">
      <w:pPr>
        <w:rPr>
          <w:rFonts w:ascii="Arial" w:hAnsi="Arial" w:cs="Arial"/>
          <w:b/>
          <w:sz w:val="28"/>
          <w:szCs w:val="28"/>
        </w:rPr>
      </w:pPr>
    </w:p>
    <w:p w14:paraId="0081837E" w14:textId="77777777" w:rsidR="00FB56E7" w:rsidRDefault="00FB56E7" w:rsidP="00FB56E7">
      <w:pPr>
        <w:rPr>
          <w:rFonts w:ascii="Arial" w:hAnsi="Arial" w:cs="Arial"/>
          <w:b/>
          <w:sz w:val="28"/>
          <w:szCs w:val="28"/>
        </w:rPr>
      </w:pPr>
    </w:p>
    <w:p w14:paraId="0081837F" w14:textId="77777777" w:rsidR="00FB56E7" w:rsidRPr="001D2AD6" w:rsidRDefault="00FB56E7" w:rsidP="00FB56E7">
      <w:pPr>
        <w:rPr>
          <w:rFonts w:ascii="Arial" w:hAnsi="Arial" w:cs="Arial"/>
          <w:b/>
          <w:sz w:val="28"/>
          <w:szCs w:val="28"/>
        </w:rPr>
      </w:pPr>
      <w:r>
        <w:rPr>
          <w:rFonts w:ascii="Arial" w:hAnsi="Arial" w:cs="Arial"/>
          <w:b/>
          <w:sz w:val="28"/>
          <w:szCs w:val="28"/>
        </w:rPr>
        <w:t>Principles</w:t>
      </w:r>
    </w:p>
    <w:p w14:paraId="00818380" w14:textId="77777777" w:rsidR="00FB56E7" w:rsidRDefault="00FB56E7" w:rsidP="00FB56E7">
      <w:pPr>
        <w:pStyle w:val="ListParagraph"/>
        <w:numPr>
          <w:ilvl w:val="0"/>
          <w:numId w:val="23"/>
        </w:numPr>
        <w:autoSpaceDE w:val="0"/>
        <w:autoSpaceDN w:val="0"/>
        <w:adjustRightInd w:val="0"/>
        <w:jc w:val="both"/>
        <w:rPr>
          <w:rFonts w:ascii="Verdana" w:hAnsi="Verdana" w:cs="Arial"/>
          <w:sz w:val="24"/>
        </w:rPr>
      </w:pPr>
      <w:r w:rsidRPr="00EF4ADB">
        <w:rPr>
          <w:rFonts w:ascii="Verdana" w:hAnsi="Verdana" w:cs="Arial"/>
          <w:sz w:val="24"/>
        </w:rPr>
        <w:t xml:space="preserve">Refugees Welcome recognises the right of all individuals to confidentiality and that they have a right to expect that personal details and all facts and information about them will be kept confidentially and in line with the requirements of the law. </w:t>
      </w:r>
    </w:p>
    <w:p w14:paraId="00818381" w14:textId="77777777" w:rsidR="00FB56E7" w:rsidRPr="00EF4ADB" w:rsidRDefault="00FB56E7" w:rsidP="00FB56E7">
      <w:pPr>
        <w:pStyle w:val="ListParagraph"/>
        <w:numPr>
          <w:ilvl w:val="0"/>
          <w:numId w:val="23"/>
        </w:numPr>
        <w:autoSpaceDE w:val="0"/>
        <w:autoSpaceDN w:val="0"/>
        <w:adjustRightInd w:val="0"/>
        <w:jc w:val="both"/>
        <w:rPr>
          <w:rFonts w:ascii="Verdana" w:hAnsi="Verdana" w:cs="Arial"/>
          <w:sz w:val="24"/>
        </w:rPr>
      </w:pPr>
      <w:r w:rsidRPr="00EF4ADB">
        <w:rPr>
          <w:rFonts w:ascii="Verdana" w:hAnsi="Verdana" w:cs="Arial"/>
          <w:sz w:val="24"/>
        </w:rPr>
        <w:t>It also recognises that information including racial or ethnic origin, religious beliefs, political opinions and physical and mental health fall within the Data Protection Act’s definition of “sensitive data” which is subject to stricter regulation than “ordinary personal data” and where additional conditions must be met for it to be used and disclosed lawfully.</w:t>
      </w:r>
    </w:p>
    <w:p w14:paraId="4D7562E1" w14:textId="77777777" w:rsidR="00D90A8C" w:rsidRDefault="00FB56E7" w:rsidP="00D90A8C">
      <w:pPr>
        <w:pStyle w:val="ListParagraph"/>
        <w:numPr>
          <w:ilvl w:val="0"/>
          <w:numId w:val="23"/>
        </w:numPr>
        <w:rPr>
          <w:rFonts w:ascii="Verdana" w:hAnsi="Verdana" w:cs="Arial"/>
          <w:sz w:val="24"/>
        </w:rPr>
      </w:pPr>
      <w:r w:rsidRPr="00D90A8C">
        <w:rPr>
          <w:rFonts w:ascii="Verdana" w:hAnsi="Verdana" w:cs="Arial"/>
          <w:sz w:val="24"/>
        </w:rPr>
        <w:t xml:space="preserve">Refugees Welcome believes that the right to privacy, confidentiality and appropriate use of data are essential to ensure all individuals have full confidence in the organization and are treated with respect and dignity. </w:t>
      </w:r>
    </w:p>
    <w:p w14:paraId="00818382" w14:textId="7CB02317" w:rsidR="00FB56E7" w:rsidRPr="00D90A8C" w:rsidRDefault="00D90A8C" w:rsidP="00D90A8C">
      <w:pPr>
        <w:pStyle w:val="ListParagraph"/>
        <w:numPr>
          <w:ilvl w:val="0"/>
          <w:numId w:val="23"/>
        </w:numPr>
        <w:rPr>
          <w:rFonts w:ascii="Verdana" w:hAnsi="Verdana" w:cs="Arial"/>
          <w:sz w:val="24"/>
        </w:rPr>
      </w:pPr>
      <w:r>
        <w:rPr>
          <w:rFonts w:ascii="Verdana" w:hAnsi="Verdana" w:cs="Arial"/>
          <w:sz w:val="24"/>
        </w:rPr>
        <w:t>RW</w:t>
      </w:r>
      <w:r w:rsidR="00FB56E7" w:rsidRPr="00D90A8C">
        <w:rPr>
          <w:rFonts w:ascii="Verdana" w:hAnsi="Verdana" w:cs="Arial"/>
          <w:sz w:val="24"/>
        </w:rPr>
        <w:t xml:space="preserve"> recognises that misuse of data can be damaging and distressing and is committed to the principles of the Data Protection Act which provides individuals with protection from unwanted or harmful use of data. </w:t>
      </w:r>
    </w:p>
    <w:p w14:paraId="00818383" w14:textId="77777777" w:rsidR="00FB56E7" w:rsidRPr="00EF4ADB" w:rsidRDefault="00090EE1" w:rsidP="00FB56E7">
      <w:pPr>
        <w:pStyle w:val="ListParagraph"/>
        <w:numPr>
          <w:ilvl w:val="0"/>
          <w:numId w:val="23"/>
        </w:numPr>
        <w:rPr>
          <w:rFonts w:ascii="Verdana" w:hAnsi="Verdana" w:cs="Arial"/>
          <w:sz w:val="24"/>
        </w:rPr>
      </w:pPr>
      <w:r w:rsidRPr="00EE103B">
        <w:rPr>
          <w:rFonts w:ascii="Verdana" w:hAnsi="Verdana" w:cs="Arial"/>
          <w:sz w:val="24"/>
        </w:rPr>
        <w:t>In line with Home Office</w:t>
      </w:r>
      <w:r w:rsidR="00FB56E7" w:rsidRPr="00EE103B">
        <w:rPr>
          <w:rFonts w:ascii="Verdana" w:hAnsi="Verdana" w:cs="Arial"/>
          <w:sz w:val="24"/>
        </w:rPr>
        <w:t xml:space="preserve"> Resettlement Scheme Data Sharing Protocol</w:t>
      </w:r>
      <w:r w:rsidR="00FB56E7">
        <w:rPr>
          <w:rStyle w:val="EndnoteReference"/>
          <w:rFonts w:ascii="Verdana" w:hAnsi="Verdana" w:cs="Arial"/>
          <w:sz w:val="24"/>
        </w:rPr>
        <w:endnoteReference w:id="1"/>
      </w:r>
      <w:r w:rsidR="00FB56E7" w:rsidRPr="00EF4ADB">
        <w:rPr>
          <w:rFonts w:ascii="Verdana" w:hAnsi="Verdana" w:cs="Arial"/>
          <w:sz w:val="24"/>
        </w:rPr>
        <w:t>, information about an individual will not be divulged or passed to a third party without the individual’s recorded consent, except where relevant sections of the Cheshire East Information Sharing Protocol</w:t>
      </w:r>
      <w:r w:rsidR="00FB56E7">
        <w:rPr>
          <w:rStyle w:val="EndnoteReference"/>
          <w:rFonts w:ascii="Verdana" w:hAnsi="Verdana" w:cs="Arial"/>
          <w:sz w:val="24"/>
        </w:rPr>
        <w:endnoteReference w:id="2"/>
      </w:r>
      <w:r w:rsidR="00FB56E7" w:rsidRPr="00EF4ADB">
        <w:rPr>
          <w:rFonts w:ascii="Verdana" w:hAnsi="Verdana" w:cs="Arial"/>
          <w:sz w:val="24"/>
        </w:rPr>
        <w:t xml:space="preserve"> apply.</w:t>
      </w:r>
    </w:p>
    <w:p w14:paraId="00818384" w14:textId="77777777" w:rsidR="00FB56E7" w:rsidRDefault="00FB56E7" w:rsidP="00FB56E7">
      <w:pPr>
        <w:rPr>
          <w:rFonts w:ascii="Verdana" w:hAnsi="Verdana" w:cs="Arial"/>
          <w:sz w:val="24"/>
        </w:rPr>
      </w:pPr>
      <w:r>
        <w:rPr>
          <w:rFonts w:ascii="Verdana" w:hAnsi="Verdana" w:cs="Arial"/>
          <w:sz w:val="24"/>
        </w:rPr>
        <w:t>Further information is available in the full Refugees Welcome Confidentiality and Information Sharing Policy</w:t>
      </w:r>
    </w:p>
    <w:p w14:paraId="00818385" w14:textId="77777777" w:rsidR="00FB56E7" w:rsidRDefault="00FB56E7" w:rsidP="00FB56E7">
      <w:pPr>
        <w:rPr>
          <w:rFonts w:ascii="Verdana" w:hAnsi="Verdana" w:cs="Arial"/>
          <w:b/>
          <w:sz w:val="24"/>
        </w:rPr>
      </w:pPr>
    </w:p>
    <w:p w14:paraId="00818386" w14:textId="77777777" w:rsidR="00FB56E7" w:rsidRDefault="00FB56E7">
      <w:pPr>
        <w:widowControl/>
        <w:rPr>
          <w:rFonts w:ascii="Verdana" w:hAnsi="Verdana" w:cs="Arial"/>
          <w:b/>
          <w:sz w:val="24"/>
        </w:rPr>
      </w:pPr>
      <w:r>
        <w:rPr>
          <w:rFonts w:ascii="Verdana" w:hAnsi="Verdana" w:cs="Arial"/>
          <w:b/>
          <w:sz w:val="24"/>
        </w:rPr>
        <w:br w:type="page"/>
      </w:r>
    </w:p>
    <w:p w14:paraId="00818387" w14:textId="77777777" w:rsidR="00FB56E7" w:rsidRDefault="00FB56E7" w:rsidP="00FB56E7">
      <w:pPr>
        <w:rPr>
          <w:rFonts w:ascii="Verdana" w:hAnsi="Verdana" w:cs="Arial"/>
          <w:b/>
          <w:sz w:val="24"/>
        </w:rPr>
      </w:pPr>
    </w:p>
    <w:p w14:paraId="00818388" w14:textId="77777777" w:rsidR="00FB56E7" w:rsidRPr="00027926" w:rsidRDefault="00FB56E7" w:rsidP="00FB56E7">
      <w:pPr>
        <w:rPr>
          <w:rFonts w:ascii="Verdana" w:hAnsi="Verdana" w:cs="Arial"/>
          <w:b/>
          <w:sz w:val="24"/>
        </w:rPr>
      </w:pPr>
      <w:r w:rsidRPr="00027926">
        <w:rPr>
          <w:rFonts w:ascii="Verdana" w:hAnsi="Verdana" w:cs="Arial"/>
          <w:b/>
          <w:sz w:val="24"/>
        </w:rPr>
        <w:t>Volunteer Confidentiality and Data Sharing Agreement</w:t>
      </w:r>
    </w:p>
    <w:p w14:paraId="00818389" w14:textId="77777777" w:rsidR="00FB56E7" w:rsidRDefault="00FB56E7" w:rsidP="00FB56E7">
      <w:pPr>
        <w:rPr>
          <w:rFonts w:ascii="Verdana" w:hAnsi="Verdana" w:cs="Arial"/>
          <w:sz w:val="24"/>
        </w:rPr>
      </w:pPr>
    </w:p>
    <w:p w14:paraId="0081838A" w14:textId="77777777" w:rsidR="00FB56E7" w:rsidRDefault="00FB56E7" w:rsidP="00FB56E7">
      <w:pPr>
        <w:rPr>
          <w:rFonts w:ascii="Verdana" w:hAnsi="Verdana" w:cs="Arial"/>
          <w:sz w:val="24"/>
        </w:rPr>
      </w:pPr>
      <w:r>
        <w:rPr>
          <w:rFonts w:ascii="Verdana" w:hAnsi="Verdana" w:cs="Arial"/>
          <w:sz w:val="24"/>
        </w:rPr>
        <w:t xml:space="preserve">In order to comply with the </w:t>
      </w:r>
      <w:proofErr w:type="gramStart"/>
      <w:r>
        <w:rPr>
          <w:rFonts w:ascii="Verdana" w:hAnsi="Verdana" w:cs="Arial"/>
          <w:sz w:val="24"/>
        </w:rPr>
        <w:t>principles</w:t>
      </w:r>
      <w:proofErr w:type="gramEnd"/>
      <w:r>
        <w:rPr>
          <w:rFonts w:ascii="Verdana" w:hAnsi="Verdana" w:cs="Arial"/>
          <w:sz w:val="24"/>
        </w:rPr>
        <w:t xml:space="preserve"> set </w:t>
      </w:r>
      <w:r w:rsidR="00090EE1">
        <w:rPr>
          <w:rFonts w:ascii="Verdana" w:hAnsi="Verdana" w:cs="Arial"/>
          <w:sz w:val="24"/>
        </w:rPr>
        <w:t>out above I agree to maintaining</w:t>
      </w:r>
      <w:r>
        <w:rPr>
          <w:rFonts w:ascii="Verdana" w:hAnsi="Verdana" w:cs="Arial"/>
          <w:sz w:val="24"/>
        </w:rPr>
        <w:t xml:space="preserve"> the confidentiality of all personal and sensitive information. </w:t>
      </w:r>
    </w:p>
    <w:p w14:paraId="0081838B" w14:textId="77777777" w:rsidR="00FB56E7" w:rsidRDefault="00FB56E7" w:rsidP="00FB56E7">
      <w:pPr>
        <w:rPr>
          <w:rFonts w:ascii="Verdana" w:hAnsi="Verdana" w:cs="Arial"/>
          <w:sz w:val="24"/>
        </w:rPr>
      </w:pPr>
    </w:p>
    <w:p w14:paraId="0081838C" w14:textId="77777777" w:rsidR="00FB56E7" w:rsidRDefault="00FB56E7" w:rsidP="00FB56E7">
      <w:pPr>
        <w:rPr>
          <w:rFonts w:ascii="Verdana" w:hAnsi="Verdana" w:cs="Arial"/>
          <w:sz w:val="24"/>
        </w:rPr>
      </w:pPr>
      <w:r>
        <w:rPr>
          <w:rFonts w:ascii="Verdana" w:hAnsi="Verdana" w:cs="Arial"/>
          <w:sz w:val="24"/>
        </w:rPr>
        <w:t xml:space="preserve">This </w:t>
      </w:r>
      <w:proofErr w:type="gramStart"/>
      <w:r>
        <w:rPr>
          <w:rFonts w:ascii="Verdana" w:hAnsi="Verdana" w:cs="Arial"/>
          <w:sz w:val="24"/>
        </w:rPr>
        <w:t>means:-</w:t>
      </w:r>
      <w:proofErr w:type="gramEnd"/>
    </w:p>
    <w:p w14:paraId="0081838D" w14:textId="08405A11" w:rsidR="00FB56E7" w:rsidRDefault="00FB56E7" w:rsidP="00FB56E7">
      <w:pPr>
        <w:pStyle w:val="ListParagraph"/>
        <w:numPr>
          <w:ilvl w:val="0"/>
          <w:numId w:val="20"/>
        </w:numPr>
        <w:rPr>
          <w:rFonts w:ascii="Verdana" w:hAnsi="Verdana" w:cs="Arial"/>
          <w:sz w:val="24"/>
        </w:rPr>
      </w:pPr>
      <w:r>
        <w:rPr>
          <w:rFonts w:ascii="Verdana" w:hAnsi="Verdana" w:cs="Arial"/>
          <w:sz w:val="24"/>
        </w:rPr>
        <w:t xml:space="preserve">I will not divulge any personal information about an individual to a third party without the individual’s consent. The exception to this is that information can and should be routinely shared through secure mechanisms (see below) with authorised personnel including the Volunteer Supervisor, other volunteers who have signed this confidentiality agreement. This is to ensure a </w:t>
      </w:r>
      <w:r w:rsidR="00617ED0">
        <w:rPr>
          <w:rFonts w:ascii="Verdana" w:hAnsi="Verdana" w:cs="Arial"/>
          <w:sz w:val="24"/>
        </w:rPr>
        <w:t>high-quality</w:t>
      </w:r>
      <w:r>
        <w:rPr>
          <w:rFonts w:ascii="Verdana" w:hAnsi="Verdana" w:cs="Arial"/>
          <w:sz w:val="24"/>
        </w:rPr>
        <w:t xml:space="preserve"> service in which all parties have a full and shared picture of a family’s circumstances, strengths and needs.</w:t>
      </w:r>
    </w:p>
    <w:p w14:paraId="0081838E" w14:textId="77777777" w:rsidR="00FB56E7" w:rsidRDefault="00FB56E7" w:rsidP="00FB56E7">
      <w:pPr>
        <w:pStyle w:val="ListParagraph"/>
        <w:numPr>
          <w:ilvl w:val="0"/>
          <w:numId w:val="20"/>
        </w:numPr>
        <w:rPr>
          <w:rFonts w:ascii="Verdana" w:hAnsi="Verdana" w:cs="Arial"/>
          <w:sz w:val="24"/>
        </w:rPr>
      </w:pPr>
      <w:r>
        <w:rPr>
          <w:rFonts w:ascii="Verdana" w:hAnsi="Verdana" w:cs="Arial"/>
          <w:sz w:val="24"/>
        </w:rPr>
        <w:t>If contacted by someone else on behalf of an individual, I will only act on behalf of and/or share data with the individual’s direct permission</w:t>
      </w:r>
    </w:p>
    <w:p w14:paraId="0081838F" w14:textId="538A01CA" w:rsidR="00FB56E7" w:rsidRDefault="00FB56E7" w:rsidP="00FB56E7">
      <w:pPr>
        <w:pStyle w:val="ListParagraph"/>
        <w:numPr>
          <w:ilvl w:val="0"/>
          <w:numId w:val="20"/>
        </w:numPr>
        <w:rPr>
          <w:rFonts w:ascii="Verdana" w:hAnsi="Verdana" w:cs="Arial"/>
          <w:sz w:val="24"/>
        </w:rPr>
      </w:pPr>
      <w:r>
        <w:rPr>
          <w:rFonts w:ascii="Verdana" w:hAnsi="Verdana" w:cs="Arial"/>
          <w:sz w:val="24"/>
        </w:rPr>
        <w:t xml:space="preserve">I will not use any information I have obtained </w:t>
      </w:r>
      <w:r w:rsidR="00617ED0">
        <w:rPr>
          <w:rFonts w:ascii="Verdana" w:hAnsi="Verdana" w:cs="Arial"/>
          <w:sz w:val="24"/>
        </w:rPr>
        <w:t>because of</w:t>
      </w:r>
      <w:r>
        <w:rPr>
          <w:rFonts w:ascii="Verdana" w:hAnsi="Verdana" w:cs="Arial"/>
          <w:sz w:val="24"/>
        </w:rPr>
        <w:t xml:space="preserve"> providing services through Refugees Welcome in any way which is inaccurate or misleading</w:t>
      </w:r>
    </w:p>
    <w:p w14:paraId="00818390" w14:textId="77777777" w:rsidR="00FB56E7" w:rsidRDefault="00FB56E7" w:rsidP="00FB56E7">
      <w:pPr>
        <w:pStyle w:val="ListParagraph"/>
        <w:rPr>
          <w:rFonts w:ascii="Verdana" w:hAnsi="Verdana" w:cs="Arial"/>
          <w:sz w:val="24"/>
        </w:rPr>
      </w:pPr>
    </w:p>
    <w:p w14:paraId="00818391" w14:textId="77777777" w:rsidR="00FB56E7" w:rsidRPr="00027926" w:rsidRDefault="00FB56E7" w:rsidP="00FB56E7">
      <w:pPr>
        <w:rPr>
          <w:rFonts w:ascii="Verdana" w:hAnsi="Verdana" w:cs="Arial"/>
          <w:b/>
          <w:sz w:val="24"/>
        </w:rPr>
      </w:pPr>
      <w:r w:rsidRPr="00027926">
        <w:rPr>
          <w:rFonts w:ascii="Verdana" w:hAnsi="Verdana" w:cs="Arial"/>
          <w:b/>
          <w:sz w:val="24"/>
        </w:rPr>
        <w:t>Record Keeping</w:t>
      </w:r>
    </w:p>
    <w:p w14:paraId="00818392" w14:textId="28B16F9A" w:rsidR="00FB56E7" w:rsidRDefault="00A12272" w:rsidP="00FB56E7">
      <w:pPr>
        <w:pStyle w:val="ListParagraph"/>
        <w:numPr>
          <w:ilvl w:val="0"/>
          <w:numId w:val="21"/>
        </w:numPr>
        <w:rPr>
          <w:rFonts w:ascii="Verdana" w:hAnsi="Verdana" w:cs="Arial"/>
          <w:sz w:val="24"/>
        </w:rPr>
      </w:pPr>
      <w:r>
        <w:rPr>
          <w:rFonts w:ascii="Verdana" w:hAnsi="Verdana" w:cs="Arial"/>
          <w:sz w:val="24"/>
        </w:rPr>
        <w:t xml:space="preserve">Any </w:t>
      </w:r>
      <w:r w:rsidR="00FB56E7">
        <w:rPr>
          <w:rFonts w:ascii="Verdana" w:hAnsi="Verdana" w:cs="Arial"/>
          <w:sz w:val="24"/>
        </w:rPr>
        <w:t xml:space="preserve">Records of volunteer activity </w:t>
      </w:r>
      <w:r>
        <w:rPr>
          <w:rFonts w:ascii="Verdana" w:hAnsi="Verdana" w:cs="Arial"/>
          <w:sz w:val="24"/>
        </w:rPr>
        <w:t xml:space="preserve">will be </w:t>
      </w:r>
      <w:r w:rsidR="00591023">
        <w:rPr>
          <w:rFonts w:ascii="Verdana" w:hAnsi="Verdana" w:cs="Arial"/>
          <w:sz w:val="24"/>
        </w:rPr>
        <w:t xml:space="preserve">stored on </w:t>
      </w:r>
      <w:r w:rsidR="00591023" w:rsidRPr="005345DC">
        <w:rPr>
          <w:rFonts w:ascii="Verdana" w:hAnsi="Verdana" w:cs="Arial"/>
          <w:sz w:val="24"/>
        </w:rPr>
        <w:t>a</w:t>
      </w:r>
      <w:r w:rsidR="00090EE1">
        <w:rPr>
          <w:rFonts w:ascii="Verdana" w:hAnsi="Verdana" w:cs="Arial"/>
          <w:sz w:val="24"/>
        </w:rPr>
        <w:t xml:space="preserve"> </w:t>
      </w:r>
      <w:r w:rsidR="00FB56E7">
        <w:rPr>
          <w:rFonts w:ascii="Verdana" w:hAnsi="Verdana" w:cs="Arial"/>
          <w:sz w:val="24"/>
        </w:rPr>
        <w:t xml:space="preserve">secure electronic system, where they can be accessed by </w:t>
      </w:r>
      <w:r>
        <w:rPr>
          <w:rFonts w:ascii="Verdana" w:hAnsi="Verdana" w:cs="Arial"/>
          <w:sz w:val="24"/>
        </w:rPr>
        <w:t xml:space="preserve">the CVSCE Supervisor and </w:t>
      </w:r>
      <w:r w:rsidR="00FB56E7">
        <w:rPr>
          <w:rFonts w:ascii="Verdana" w:hAnsi="Verdana" w:cs="Arial"/>
          <w:sz w:val="24"/>
        </w:rPr>
        <w:t>authorised personnel within Refugees Welcome</w:t>
      </w:r>
      <w:r w:rsidR="00F3277F">
        <w:rPr>
          <w:rFonts w:ascii="Verdana" w:hAnsi="Verdana" w:cs="Arial"/>
          <w:sz w:val="24"/>
        </w:rPr>
        <w:t>.</w:t>
      </w:r>
      <w:r w:rsidR="00FB56E7">
        <w:rPr>
          <w:rFonts w:ascii="Verdana" w:hAnsi="Verdana" w:cs="Arial"/>
          <w:sz w:val="24"/>
        </w:rPr>
        <w:t xml:space="preserve"> </w:t>
      </w:r>
      <w:r>
        <w:rPr>
          <w:rFonts w:ascii="Verdana" w:hAnsi="Verdana" w:cs="Arial"/>
          <w:sz w:val="24"/>
        </w:rPr>
        <w:t xml:space="preserve"> F</w:t>
      </w:r>
      <w:r w:rsidR="00591023" w:rsidRPr="00343AF1">
        <w:rPr>
          <w:rFonts w:ascii="Verdana" w:hAnsi="Verdana" w:cs="Arial"/>
          <w:sz w:val="24"/>
        </w:rPr>
        <w:t xml:space="preserve">or the Community Sponsorship Scheme </w:t>
      </w:r>
      <w:r>
        <w:rPr>
          <w:rFonts w:ascii="Verdana" w:hAnsi="Verdana" w:cs="Arial"/>
          <w:sz w:val="24"/>
        </w:rPr>
        <w:t xml:space="preserve">and Afghan Resettlement Scheme </w:t>
      </w:r>
      <w:r w:rsidR="00591023" w:rsidRPr="00343AF1">
        <w:rPr>
          <w:rFonts w:ascii="Verdana" w:hAnsi="Verdana" w:cs="Arial"/>
          <w:sz w:val="24"/>
        </w:rPr>
        <w:t>this includes any Team Leaders, the Volunteer Co</w:t>
      </w:r>
      <w:r w:rsidR="009A6302">
        <w:rPr>
          <w:rFonts w:ascii="Verdana" w:hAnsi="Verdana" w:cs="Arial"/>
          <w:sz w:val="24"/>
        </w:rPr>
        <w:t>-</w:t>
      </w:r>
      <w:r w:rsidR="00591023" w:rsidRPr="00343AF1">
        <w:rPr>
          <w:rFonts w:ascii="Verdana" w:hAnsi="Verdana" w:cs="Arial"/>
          <w:sz w:val="24"/>
        </w:rPr>
        <w:t xml:space="preserve">ordinator and the </w:t>
      </w:r>
      <w:r w:rsidR="009A6302">
        <w:rPr>
          <w:rFonts w:ascii="Verdana" w:hAnsi="Verdana" w:cs="Arial"/>
          <w:sz w:val="24"/>
        </w:rPr>
        <w:t>Trustee Leads</w:t>
      </w:r>
      <w:r w:rsidR="00FB56E7" w:rsidRPr="00343AF1">
        <w:rPr>
          <w:rFonts w:ascii="Verdana" w:hAnsi="Verdana" w:cs="Arial"/>
          <w:sz w:val="24"/>
        </w:rPr>
        <w:t>.</w:t>
      </w:r>
      <w:r w:rsidR="00FB56E7">
        <w:rPr>
          <w:rFonts w:ascii="Verdana" w:hAnsi="Verdana" w:cs="Arial"/>
          <w:sz w:val="24"/>
        </w:rPr>
        <w:t xml:space="preserve"> No other storage is permitted, including on a personal laptop or data stick or in hard copy.</w:t>
      </w:r>
    </w:p>
    <w:p w14:paraId="00818393" w14:textId="77777777" w:rsidR="00FB56E7" w:rsidRDefault="00FB56E7" w:rsidP="00FB56E7">
      <w:pPr>
        <w:pStyle w:val="ListParagraph"/>
        <w:numPr>
          <w:ilvl w:val="0"/>
          <w:numId w:val="21"/>
        </w:numPr>
        <w:rPr>
          <w:rFonts w:ascii="Verdana" w:hAnsi="Verdana" w:cs="Arial"/>
          <w:sz w:val="24"/>
        </w:rPr>
      </w:pPr>
      <w:r>
        <w:rPr>
          <w:rFonts w:ascii="Verdana" w:hAnsi="Verdana" w:cs="Arial"/>
          <w:sz w:val="24"/>
        </w:rPr>
        <w:t>CVSCE will monitor all records and take responsibility for archiving records as appropriate</w:t>
      </w:r>
    </w:p>
    <w:p w14:paraId="00818394" w14:textId="77777777" w:rsidR="00FB56E7" w:rsidRDefault="00FB56E7" w:rsidP="00FB56E7">
      <w:pPr>
        <w:rPr>
          <w:rFonts w:ascii="Verdana" w:hAnsi="Verdana" w:cs="Arial"/>
          <w:b/>
          <w:sz w:val="24"/>
        </w:rPr>
      </w:pPr>
    </w:p>
    <w:p w14:paraId="00818395" w14:textId="77777777" w:rsidR="00FB56E7" w:rsidRPr="00027926" w:rsidRDefault="00FB56E7" w:rsidP="00FB56E7">
      <w:pPr>
        <w:rPr>
          <w:rFonts w:ascii="Verdana" w:hAnsi="Verdana" w:cs="Arial"/>
          <w:b/>
          <w:sz w:val="24"/>
        </w:rPr>
      </w:pPr>
      <w:r w:rsidRPr="00027926">
        <w:rPr>
          <w:rFonts w:ascii="Verdana" w:hAnsi="Verdana" w:cs="Arial"/>
          <w:b/>
          <w:sz w:val="24"/>
        </w:rPr>
        <w:t>Information sharing</w:t>
      </w:r>
    </w:p>
    <w:p w14:paraId="00818396" w14:textId="12821753" w:rsidR="00FB56E7" w:rsidRPr="00343AF1" w:rsidRDefault="00FB56E7" w:rsidP="00FB56E7">
      <w:pPr>
        <w:pStyle w:val="ListParagraph"/>
        <w:numPr>
          <w:ilvl w:val="0"/>
          <w:numId w:val="21"/>
        </w:numPr>
        <w:rPr>
          <w:rFonts w:ascii="Verdana" w:hAnsi="Verdana" w:cs="Arial"/>
          <w:sz w:val="24"/>
        </w:rPr>
      </w:pPr>
      <w:r>
        <w:rPr>
          <w:rFonts w:ascii="Verdana" w:hAnsi="Verdana" w:cs="Arial"/>
          <w:sz w:val="24"/>
        </w:rPr>
        <w:t>The primary methods of sharing information will be through</w:t>
      </w:r>
      <w:r w:rsidR="00E378DB">
        <w:rPr>
          <w:rFonts w:ascii="Verdana" w:hAnsi="Verdana" w:cs="Arial"/>
          <w:sz w:val="24"/>
        </w:rPr>
        <w:t xml:space="preserve"> Trustees</w:t>
      </w:r>
      <w:r>
        <w:rPr>
          <w:rFonts w:ascii="Verdana" w:hAnsi="Verdana" w:cs="Arial"/>
          <w:sz w:val="24"/>
        </w:rPr>
        <w:t xml:space="preserve"> the </w:t>
      </w:r>
      <w:r w:rsidR="00591023" w:rsidRPr="00343AF1">
        <w:rPr>
          <w:rFonts w:ascii="Verdana" w:hAnsi="Verdana" w:cs="Arial"/>
          <w:sz w:val="24"/>
        </w:rPr>
        <w:t xml:space="preserve">CVS Cheshire East </w:t>
      </w:r>
      <w:r w:rsidR="00A12272">
        <w:rPr>
          <w:rFonts w:ascii="Verdana" w:hAnsi="Verdana" w:cs="Arial"/>
          <w:sz w:val="24"/>
        </w:rPr>
        <w:t>Supervisor</w:t>
      </w:r>
      <w:r w:rsidR="00591023" w:rsidRPr="00343AF1">
        <w:rPr>
          <w:rFonts w:ascii="Verdana" w:hAnsi="Verdana" w:cs="Arial"/>
          <w:sz w:val="24"/>
        </w:rPr>
        <w:t xml:space="preserve"> </w:t>
      </w:r>
      <w:r w:rsidRPr="00343AF1">
        <w:rPr>
          <w:rFonts w:ascii="Verdana" w:hAnsi="Verdana" w:cs="Arial"/>
          <w:sz w:val="24"/>
        </w:rPr>
        <w:t xml:space="preserve">and through personal conversations with authorised </w:t>
      </w:r>
      <w:r w:rsidR="00A12272">
        <w:rPr>
          <w:rFonts w:ascii="Verdana" w:hAnsi="Verdana" w:cs="Arial"/>
          <w:sz w:val="24"/>
        </w:rPr>
        <w:t>Project Leads</w:t>
      </w:r>
      <w:r w:rsidR="00890F3A">
        <w:rPr>
          <w:rFonts w:ascii="Verdana" w:hAnsi="Verdana" w:cs="Arial"/>
          <w:sz w:val="24"/>
        </w:rPr>
        <w:t>.</w:t>
      </w:r>
    </w:p>
    <w:p w14:paraId="00818397" w14:textId="3C0F34B7" w:rsidR="00FB56E7" w:rsidRDefault="00FB56E7" w:rsidP="00FB56E7">
      <w:pPr>
        <w:pStyle w:val="ListParagraph"/>
        <w:numPr>
          <w:ilvl w:val="0"/>
          <w:numId w:val="21"/>
        </w:numPr>
        <w:rPr>
          <w:rFonts w:ascii="Verdana" w:hAnsi="Verdana" w:cs="Arial"/>
          <w:sz w:val="24"/>
        </w:rPr>
      </w:pPr>
      <w:r>
        <w:rPr>
          <w:rFonts w:ascii="Verdana" w:hAnsi="Verdana" w:cs="Arial"/>
          <w:sz w:val="24"/>
        </w:rPr>
        <w:t xml:space="preserve">In recognition that email systems are not secure, personal data must not be divulged by email, and families must be referred to in emails in the manner agreed– </w:t>
      </w:r>
      <w:r w:rsidR="005345DC">
        <w:rPr>
          <w:rFonts w:ascii="Verdana" w:hAnsi="Verdana" w:cs="Arial"/>
          <w:sz w:val="24"/>
        </w:rPr>
        <w:t xml:space="preserve">initially Family 1 and Family 2 </w:t>
      </w:r>
      <w:proofErr w:type="gramStart"/>
      <w:r w:rsidR="005345DC">
        <w:rPr>
          <w:rFonts w:ascii="Verdana" w:hAnsi="Verdana" w:cs="Arial"/>
          <w:sz w:val="24"/>
        </w:rPr>
        <w:t xml:space="preserve">etc </w:t>
      </w:r>
      <w:r w:rsidR="00890F3A">
        <w:rPr>
          <w:rFonts w:ascii="Verdana" w:hAnsi="Verdana" w:cs="Arial"/>
          <w:sz w:val="24"/>
        </w:rPr>
        <w:t xml:space="preserve"> or</w:t>
      </w:r>
      <w:proofErr w:type="gramEnd"/>
      <w:r w:rsidR="00890F3A">
        <w:rPr>
          <w:rFonts w:ascii="Verdana" w:hAnsi="Verdana" w:cs="Arial"/>
          <w:sz w:val="24"/>
        </w:rPr>
        <w:t xml:space="preserve"> initials of family names as </w:t>
      </w:r>
      <w:r w:rsidR="00A12272">
        <w:rPr>
          <w:rFonts w:ascii="Verdana" w:hAnsi="Verdana" w:cs="Arial"/>
          <w:sz w:val="24"/>
        </w:rPr>
        <w:t>decided for CSS and AR</w:t>
      </w:r>
      <w:r w:rsidR="005345DC">
        <w:rPr>
          <w:rFonts w:ascii="Verdana" w:hAnsi="Verdana" w:cs="Arial"/>
          <w:sz w:val="24"/>
        </w:rPr>
        <w:t>BS</w:t>
      </w:r>
      <w:r w:rsidR="00890F3A">
        <w:rPr>
          <w:rFonts w:ascii="Verdana" w:hAnsi="Verdana" w:cs="Arial"/>
          <w:sz w:val="24"/>
        </w:rPr>
        <w:t xml:space="preserve"> and other projects.</w:t>
      </w:r>
    </w:p>
    <w:p w14:paraId="00818398" w14:textId="77777777" w:rsidR="00FB56E7" w:rsidRDefault="00FB56E7" w:rsidP="00FB56E7">
      <w:pPr>
        <w:pStyle w:val="ListParagraph"/>
        <w:numPr>
          <w:ilvl w:val="0"/>
          <w:numId w:val="21"/>
        </w:numPr>
        <w:rPr>
          <w:rFonts w:ascii="Verdana" w:hAnsi="Verdana" w:cs="Arial"/>
          <w:sz w:val="24"/>
        </w:rPr>
      </w:pPr>
      <w:r>
        <w:rPr>
          <w:rFonts w:ascii="Verdana" w:hAnsi="Verdana" w:cs="Arial"/>
          <w:sz w:val="24"/>
        </w:rPr>
        <w:t>Telephone conversations with authorised personnel must take place in environments where they cannot be overheard</w:t>
      </w:r>
      <w:r w:rsidR="00E378DB">
        <w:rPr>
          <w:rFonts w:ascii="Verdana" w:hAnsi="Verdana" w:cs="Arial"/>
          <w:sz w:val="24"/>
        </w:rPr>
        <w:t>.</w:t>
      </w:r>
    </w:p>
    <w:p w14:paraId="00818399" w14:textId="77777777" w:rsidR="00E378DB" w:rsidRDefault="00E378DB" w:rsidP="00E378DB">
      <w:pPr>
        <w:pStyle w:val="ListParagraph"/>
        <w:rPr>
          <w:rFonts w:ascii="Verdana" w:hAnsi="Verdana" w:cs="Arial"/>
          <w:sz w:val="24"/>
        </w:rPr>
      </w:pPr>
    </w:p>
    <w:p w14:paraId="0081839A" w14:textId="77777777" w:rsidR="00E378DB" w:rsidRDefault="00E378DB" w:rsidP="00FB56E7">
      <w:pPr>
        <w:pStyle w:val="ListParagraph"/>
        <w:numPr>
          <w:ilvl w:val="0"/>
          <w:numId w:val="21"/>
        </w:numPr>
        <w:rPr>
          <w:rFonts w:ascii="Verdana" w:hAnsi="Verdana" w:cs="Arial"/>
          <w:sz w:val="24"/>
        </w:rPr>
      </w:pPr>
      <w:r>
        <w:rPr>
          <w:rFonts w:ascii="Verdana" w:hAnsi="Verdana" w:cs="Arial"/>
          <w:sz w:val="24"/>
        </w:rPr>
        <w:lastRenderedPageBreak/>
        <w:t>Where groups of Volunteers use ‘What’s App’ to keep in touch with what is going on they must still maintain confidentiality. This does not replace proper recording of visits and volunteer activity.</w:t>
      </w:r>
    </w:p>
    <w:p w14:paraId="0081839B" w14:textId="623F5CBA" w:rsidR="00FB56E7" w:rsidRPr="007267C0" w:rsidRDefault="00FB56E7" w:rsidP="00FB56E7">
      <w:pPr>
        <w:ind w:left="360"/>
        <w:rPr>
          <w:rFonts w:ascii="Verdana" w:hAnsi="Verdana" w:cs="Arial"/>
          <w:sz w:val="24"/>
        </w:rPr>
      </w:pPr>
      <w:r w:rsidRPr="007267C0">
        <w:rPr>
          <w:rFonts w:ascii="Verdana" w:hAnsi="Verdana" w:cs="Arial"/>
          <w:sz w:val="24"/>
        </w:rPr>
        <w:t xml:space="preserve">Where a “Cause for Concern” is identified, information must be shared with </w:t>
      </w:r>
      <w:r w:rsidR="00E378DB">
        <w:rPr>
          <w:rFonts w:ascii="Verdana" w:hAnsi="Verdana" w:cs="Arial"/>
          <w:sz w:val="24"/>
        </w:rPr>
        <w:t xml:space="preserve">the Volunteer Supervisor, Designated Trustee or </w:t>
      </w:r>
      <w:r w:rsidR="00A12272">
        <w:rPr>
          <w:rFonts w:ascii="Verdana" w:hAnsi="Verdana" w:cs="Arial"/>
          <w:sz w:val="24"/>
        </w:rPr>
        <w:t xml:space="preserve">the Project Lead who will contact </w:t>
      </w:r>
      <w:r w:rsidRPr="007267C0">
        <w:rPr>
          <w:rFonts w:ascii="Verdana" w:hAnsi="Verdana" w:cs="Arial"/>
          <w:sz w:val="24"/>
        </w:rPr>
        <w:t>the Social Services Emergency Duty Team in line with the Children’s and Adult Safeguarding Policies</w:t>
      </w:r>
      <w:r>
        <w:rPr>
          <w:rFonts w:ascii="Verdana" w:hAnsi="Verdana" w:cs="Arial"/>
          <w:sz w:val="24"/>
        </w:rPr>
        <w:t>.</w:t>
      </w:r>
      <w:r w:rsidR="00A12272">
        <w:rPr>
          <w:rFonts w:ascii="Verdana" w:hAnsi="Verdana" w:cs="Arial"/>
          <w:sz w:val="24"/>
        </w:rPr>
        <w:t xml:space="preserve"> </w:t>
      </w:r>
    </w:p>
    <w:p w14:paraId="0081839C" w14:textId="77777777" w:rsidR="00FB56E7" w:rsidRDefault="00FB56E7" w:rsidP="00FB56E7">
      <w:pPr>
        <w:rPr>
          <w:rFonts w:ascii="Verdana" w:hAnsi="Verdana" w:cs="Arial"/>
          <w:b/>
          <w:sz w:val="24"/>
        </w:rPr>
      </w:pPr>
    </w:p>
    <w:p w14:paraId="0081839D" w14:textId="77777777" w:rsidR="00FB56E7" w:rsidRDefault="00FB56E7" w:rsidP="00FB56E7">
      <w:pPr>
        <w:rPr>
          <w:rFonts w:ascii="Verdana" w:hAnsi="Verdana" w:cs="Arial"/>
          <w:b/>
          <w:sz w:val="24"/>
        </w:rPr>
      </w:pPr>
    </w:p>
    <w:p w14:paraId="0081839E" w14:textId="77777777" w:rsidR="00FB56E7" w:rsidRDefault="00FB56E7" w:rsidP="00FB56E7">
      <w:pPr>
        <w:rPr>
          <w:rFonts w:ascii="Verdana" w:hAnsi="Verdana" w:cs="Arial"/>
          <w:b/>
          <w:sz w:val="24"/>
        </w:rPr>
      </w:pPr>
      <w:r>
        <w:rPr>
          <w:rFonts w:ascii="Verdana" w:hAnsi="Verdana" w:cs="Arial"/>
          <w:b/>
          <w:sz w:val="24"/>
        </w:rPr>
        <w:t>Breaches of confidentiality</w:t>
      </w:r>
    </w:p>
    <w:p w14:paraId="0081839F" w14:textId="77777777" w:rsidR="00FB56E7" w:rsidRDefault="00FB56E7" w:rsidP="00FB56E7">
      <w:pPr>
        <w:rPr>
          <w:rFonts w:ascii="Verdana" w:hAnsi="Verdana" w:cs="Arial"/>
          <w:b/>
          <w:sz w:val="24"/>
        </w:rPr>
      </w:pPr>
    </w:p>
    <w:p w14:paraId="008183A0" w14:textId="77777777" w:rsidR="00FB56E7" w:rsidRPr="00EF4ADB" w:rsidRDefault="00FB56E7" w:rsidP="00FB56E7">
      <w:pPr>
        <w:pStyle w:val="ListParagraph"/>
        <w:numPr>
          <w:ilvl w:val="0"/>
          <w:numId w:val="22"/>
        </w:numPr>
        <w:rPr>
          <w:rFonts w:ascii="Verdana" w:hAnsi="Verdana" w:cs="Arial"/>
          <w:b/>
          <w:sz w:val="24"/>
        </w:rPr>
      </w:pPr>
      <w:r>
        <w:rPr>
          <w:rFonts w:ascii="Verdana" w:hAnsi="Verdana" w:cs="Arial"/>
          <w:sz w:val="24"/>
        </w:rPr>
        <w:t>In the event of any unauthorised disclosure, the volunteer will inform the Volunteer Supervisor at the earliest opportunity.</w:t>
      </w:r>
    </w:p>
    <w:p w14:paraId="008183A1" w14:textId="77777777" w:rsidR="00FB56E7" w:rsidRDefault="00FB56E7" w:rsidP="00FB56E7">
      <w:pPr>
        <w:rPr>
          <w:rFonts w:ascii="Verdana" w:hAnsi="Verdana" w:cs="Arial"/>
          <w:b/>
          <w:sz w:val="24"/>
        </w:rPr>
      </w:pPr>
    </w:p>
    <w:p w14:paraId="008183A2" w14:textId="77777777" w:rsidR="00FB56E7" w:rsidRDefault="00FB56E7" w:rsidP="00FB56E7">
      <w:pPr>
        <w:rPr>
          <w:rFonts w:ascii="Verdana" w:hAnsi="Verdana" w:cs="Arial"/>
          <w:b/>
          <w:sz w:val="24"/>
        </w:rPr>
      </w:pPr>
    </w:p>
    <w:p w14:paraId="008183A3" w14:textId="77777777" w:rsidR="00FB56E7" w:rsidRDefault="00FB56E7" w:rsidP="00FB56E7">
      <w:pPr>
        <w:rPr>
          <w:rFonts w:ascii="Verdana" w:hAnsi="Verdana" w:cs="Arial"/>
          <w:b/>
          <w:sz w:val="24"/>
        </w:rPr>
      </w:pPr>
    </w:p>
    <w:p w14:paraId="008183A4" w14:textId="77777777" w:rsidR="00FB56E7" w:rsidRDefault="00FB56E7" w:rsidP="00FB56E7">
      <w:pPr>
        <w:rPr>
          <w:rFonts w:ascii="Verdana" w:hAnsi="Verdana" w:cs="Arial"/>
          <w:sz w:val="24"/>
        </w:rPr>
      </w:pPr>
      <w:r>
        <w:rPr>
          <w:rFonts w:ascii="Verdana" w:hAnsi="Verdana" w:cs="Arial"/>
          <w:sz w:val="24"/>
        </w:rPr>
        <w:t>I have received a copy of this agreement at induction along with a discussion to ensure my understanding.</w:t>
      </w:r>
    </w:p>
    <w:p w14:paraId="008183A5" w14:textId="77777777" w:rsidR="00FB56E7" w:rsidRDefault="00FB56E7" w:rsidP="00FB56E7">
      <w:pPr>
        <w:rPr>
          <w:rFonts w:ascii="Verdana" w:hAnsi="Verdana" w:cs="Arial"/>
          <w:sz w:val="24"/>
        </w:rPr>
      </w:pPr>
    </w:p>
    <w:p w14:paraId="008183A6" w14:textId="26253FA7" w:rsidR="00FB56E7" w:rsidRDefault="00FB56E7" w:rsidP="00FB56E7">
      <w:pPr>
        <w:rPr>
          <w:rFonts w:ascii="Verdana" w:hAnsi="Verdana" w:cs="Arial"/>
          <w:sz w:val="24"/>
        </w:rPr>
      </w:pPr>
    </w:p>
    <w:p w14:paraId="7E07AF1F" w14:textId="07D64714" w:rsidR="00EF0EC8" w:rsidRDefault="00EF0EC8" w:rsidP="00FB56E7">
      <w:pPr>
        <w:rPr>
          <w:rFonts w:ascii="Verdana" w:hAnsi="Verdana" w:cs="Arial"/>
          <w:sz w:val="24"/>
        </w:rPr>
      </w:pPr>
    </w:p>
    <w:p w14:paraId="427185D5" w14:textId="182825BB" w:rsidR="00EF0EC8" w:rsidRDefault="00EF0EC8" w:rsidP="00FB56E7">
      <w:pPr>
        <w:rPr>
          <w:rFonts w:ascii="Verdana" w:hAnsi="Verdana" w:cs="Arial"/>
          <w:sz w:val="24"/>
        </w:rPr>
      </w:pPr>
    </w:p>
    <w:tbl>
      <w:tblPr>
        <w:tblStyle w:val="TableGrid"/>
        <w:tblW w:w="10160" w:type="dxa"/>
        <w:tblLook w:val="04A0" w:firstRow="1" w:lastRow="0" w:firstColumn="1" w:lastColumn="0" w:noHBand="0" w:noVBand="1"/>
      </w:tblPr>
      <w:tblGrid>
        <w:gridCol w:w="1149"/>
        <w:gridCol w:w="5509"/>
        <w:gridCol w:w="992"/>
        <w:gridCol w:w="2510"/>
      </w:tblGrid>
      <w:tr w:rsidR="009A6698" w14:paraId="12306296" w14:textId="77777777" w:rsidTr="009A6698">
        <w:trPr>
          <w:trHeight w:val="841"/>
        </w:trPr>
        <w:tc>
          <w:tcPr>
            <w:tcW w:w="1149" w:type="dxa"/>
          </w:tcPr>
          <w:p w14:paraId="45AA0285" w14:textId="77777777" w:rsidR="009A6698" w:rsidRDefault="009A6698" w:rsidP="00FB56E7">
            <w:pPr>
              <w:rPr>
                <w:rFonts w:ascii="Verdana" w:hAnsi="Verdana" w:cs="Arial"/>
                <w:sz w:val="24"/>
              </w:rPr>
            </w:pPr>
          </w:p>
          <w:p w14:paraId="600779A4" w14:textId="2016B3F1" w:rsidR="009A6698" w:rsidRDefault="009A6698" w:rsidP="00FB56E7">
            <w:pPr>
              <w:rPr>
                <w:rFonts w:ascii="Verdana" w:hAnsi="Verdana" w:cs="Arial"/>
                <w:sz w:val="24"/>
              </w:rPr>
            </w:pPr>
            <w:r>
              <w:rPr>
                <w:rFonts w:ascii="Verdana" w:hAnsi="Verdana" w:cs="Arial"/>
                <w:sz w:val="24"/>
              </w:rPr>
              <w:t>Signed:</w:t>
            </w:r>
          </w:p>
        </w:tc>
        <w:tc>
          <w:tcPr>
            <w:tcW w:w="5509" w:type="dxa"/>
          </w:tcPr>
          <w:p w14:paraId="19D2753A" w14:textId="77777777" w:rsidR="009A6698" w:rsidRDefault="009A6698" w:rsidP="00FB56E7">
            <w:pPr>
              <w:rPr>
                <w:rFonts w:ascii="Verdana" w:hAnsi="Verdana" w:cs="Arial"/>
                <w:sz w:val="24"/>
              </w:rPr>
            </w:pPr>
          </w:p>
        </w:tc>
        <w:tc>
          <w:tcPr>
            <w:tcW w:w="992" w:type="dxa"/>
          </w:tcPr>
          <w:p w14:paraId="2D526608" w14:textId="77777777" w:rsidR="009A6698" w:rsidRDefault="009A6698" w:rsidP="00FB56E7">
            <w:pPr>
              <w:rPr>
                <w:rFonts w:ascii="Verdana" w:hAnsi="Verdana" w:cs="Arial"/>
                <w:sz w:val="24"/>
              </w:rPr>
            </w:pPr>
          </w:p>
          <w:p w14:paraId="39E7F415" w14:textId="5185A7E3" w:rsidR="009A6698" w:rsidRDefault="009A6698" w:rsidP="00FB56E7">
            <w:pPr>
              <w:rPr>
                <w:rFonts w:ascii="Verdana" w:hAnsi="Verdana" w:cs="Arial"/>
                <w:sz w:val="24"/>
              </w:rPr>
            </w:pPr>
            <w:r>
              <w:rPr>
                <w:rFonts w:ascii="Verdana" w:hAnsi="Verdana" w:cs="Arial"/>
                <w:sz w:val="24"/>
              </w:rPr>
              <w:t>Date:</w:t>
            </w:r>
          </w:p>
        </w:tc>
        <w:tc>
          <w:tcPr>
            <w:tcW w:w="2510" w:type="dxa"/>
          </w:tcPr>
          <w:p w14:paraId="128BA472" w14:textId="77777777" w:rsidR="009A6698" w:rsidRDefault="009A6698" w:rsidP="00FB56E7">
            <w:pPr>
              <w:rPr>
                <w:rFonts w:ascii="Verdana" w:hAnsi="Verdana" w:cs="Arial"/>
                <w:sz w:val="24"/>
              </w:rPr>
            </w:pPr>
          </w:p>
        </w:tc>
      </w:tr>
    </w:tbl>
    <w:p w14:paraId="573C393E" w14:textId="5919A5DA" w:rsidR="00EF0EC8" w:rsidRDefault="00EF0EC8" w:rsidP="00FB56E7">
      <w:pPr>
        <w:rPr>
          <w:rFonts w:ascii="Verdana" w:hAnsi="Verdana" w:cs="Arial"/>
          <w:sz w:val="24"/>
        </w:rPr>
      </w:pPr>
    </w:p>
    <w:p w14:paraId="47FC925B" w14:textId="3F87980E" w:rsidR="009A6698" w:rsidRDefault="009A6698" w:rsidP="00FB56E7">
      <w:pPr>
        <w:rPr>
          <w:rFonts w:ascii="Verdana" w:hAnsi="Verdana" w:cs="Arial"/>
          <w:sz w:val="24"/>
        </w:rPr>
      </w:pPr>
    </w:p>
    <w:tbl>
      <w:tblPr>
        <w:tblStyle w:val="TableGrid"/>
        <w:tblW w:w="10082" w:type="dxa"/>
        <w:tblLook w:val="04A0" w:firstRow="1" w:lastRow="0" w:firstColumn="1" w:lastColumn="0" w:noHBand="0" w:noVBand="1"/>
      </w:tblPr>
      <w:tblGrid>
        <w:gridCol w:w="2405"/>
        <w:gridCol w:w="7677"/>
      </w:tblGrid>
      <w:tr w:rsidR="009A6698" w14:paraId="120AF979" w14:textId="77777777" w:rsidTr="009A6698">
        <w:trPr>
          <w:trHeight w:val="822"/>
        </w:trPr>
        <w:tc>
          <w:tcPr>
            <w:tcW w:w="2405" w:type="dxa"/>
          </w:tcPr>
          <w:p w14:paraId="4DECF456" w14:textId="77777777" w:rsidR="009A6698" w:rsidRDefault="009A6698" w:rsidP="00FB56E7">
            <w:pPr>
              <w:rPr>
                <w:rFonts w:ascii="Verdana" w:hAnsi="Verdana" w:cs="Arial"/>
                <w:sz w:val="24"/>
              </w:rPr>
            </w:pPr>
          </w:p>
          <w:p w14:paraId="47283ADA" w14:textId="0FD599B8" w:rsidR="009A6698" w:rsidRDefault="009A6698" w:rsidP="00FB56E7">
            <w:pPr>
              <w:rPr>
                <w:rFonts w:ascii="Verdana" w:hAnsi="Verdana" w:cs="Arial"/>
                <w:sz w:val="24"/>
              </w:rPr>
            </w:pPr>
            <w:r>
              <w:rPr>
                <w:rFonts w:ascii="Verdana" w:hAnsi="Verdana" w:cs="Arial"/>
                <w:sz w:val="24"/>
              </w:rPr>
              <w:t>Name (Capitals):</w:t>
            </w:r>
          </w:p>
        </w:tc>
        <w:tc>
          <w:tcPr>
            <w:tcW w:w="7677" w:type="dxa"/>
          </w:tcPr>
          <w:p w14:paraId="6D668BB8" w14:textId="77777777" w:rsidR="009A6698" w:rsidRDefault="009A6698" w:rsidP="00FB56E7">
            <w:pPr>
              <w:rPr>
                <w:rFonts w:ascii="Verdana" w:hAnsi="Verdana" w:cs="Arial"/>
                <w:sz w:val="24"/>
              </w:rPr>
            </w:pPr>
          </w:p>
        </w:tc>
      </w:tr>
    </w:tbl>
    <w:p w14:paraId="4FE1399C" w14:textId="0E6BFE6D" w:rsidR="009A6698" w:rsidRDefault="009A6698" w:rsidP="00FB56E7">
      <w:pPr>
        <w:rPr>
          <w:rFonts w:ascii="Verdana" w:hAnsi="Verdana" w:cs="Arial"/>
          <w:sz w:val="24"/>
        </w:rPr>
      </w:pPr>
    </w:p>
    <w:p w14:paraId="600C4C86" w14:textId="35CEF3EE" w:rsidR="009A6698" w:rsidRDefault="009A6698" w:rsidP="00FB56E7">
      <w:pPr>
        <w:rPr>
          <w:rFonts w:ascii="Verdana" w:hAnsi="Verdana" w:cs="Arial"/>
          <w:sz w:val="24"/>
        </w:rPr>
      </w:pPr>
    </w:p>
    <w:p w14:paraId="5F70C980" w14:textId="04EF1DC1" w:rsidR="009A6698" w:rsidRDefault="009A6698" w:rsidP="00FB56E7">
      <w:pPr>
        <w:rPr>
          <w:rFonts w:ascii="Verdana" w:hAnsi="Verdana" w:cs="Arial"/>
          <w:sz w:val="24"/>
        </w:rPr>
      </w:pPr>
    </w:p>
    <w:p w14:paraId="645517F4" w14:textId="2F84D73D" w:rsidR="009A6698" w:rsidRDefault="009A6698" w:rsidP="00FB56E7">
      <w:pPr>
        <w:rPr>
          <w:rFonts w:ascii="Verdana" w:hAnsi="Verdana" w:cs="Arial"/>
          <w:sz w:val="24"/>
        </w:rPr>
      </w:pPr>
    </w:p>
    <w:p w14:paraId="164212B5" w14:textId="7FD47188" w:rsidR="009A6698" w:rsidRDefault="009A6698" w:rsidP="00FB56E7">
      <w:pPr>
        <w:rPr>
          <w:rFonts w:ascii="Verdana" w:hAnsi="Verdana" w:cs="Arial"/>
          <w:sz w:val="24"/>
        </w:rPr>
      </w:pPr>
    </w:p>
    <w:p w14:paraId="14146F10" w14:textId="6EF567A4" w:rsidR="009A6698" w:rsidRDefault="009A6698" w:rsidP="00FB56E7">
      <w:pPr>
        <w:rPr>
          <w:rFonts w:ascii="Verdana" w:hAnsi="Verdana" w:cs="Arial"/>
          <w:sz w:val="24"/>
        </w:rPr>
      </w:pPr>
    </w:p>
    <w:p w14:paraId="5795EC92" w14:textId="2DA18FC1" w:rsidR="009A6698" w:rsidRDefault="009A6698" w:rsidP="00FB56E7">
      <w:pPr>
        <w:rPr>
          <w:rFonts w:ascii="Verdana" w:hAnsi="Verdana" w:cs="Arial"/>
          <w:sz w:val="24"/>
        </w:rPr>
      </w:pPr>
    </w:p>
    <w:p w14:paraId="2A14BC7A" w14:textId="788F543B" w:rsidR="009A6698" w:rsidRDefault="009A6698" w:rsidP="00FB56E7">
      <w:pPr>
        <w:rPr>
          <w:rFonts w:ascii="Verdana" w:hAnsi="Verdana" w:cs="Arial"/>
          <w:sz w:val="24"/>
        </w:rPr>
      </w:pPr>
    </w:p>
    <w:p w14:paraId="2D9F5951" w14:textId="77777777" w:rsidR="009A6698" w:rsidRDefault="009A6698" w:rsidP="00FB56E7">
      <w:pPr>
        <w:rPr>
          <w:rFonts w:ascii="Verdana" w:hAnsi="Verdana" w:cs="Arial"/>
          <w:sz w:val="24"/>
        </w:rPr>
      </w:pPr>
    </w:p>
    <w:p w14:paraId="008183AB" w14:textId="77777777" w:rsidR="00921AF1" w:rsidRPr="0004026D" w:rsidRDefault="00921AF1" w:rsidP="009A6698">
      <w:pPr>
        <w:pStyle w:val="Heading2"/>
        <w:ind w:left="0" w:right="-54"/>
        <w:jc w:val="both"/>
        <w:rPr>
          <w:rFonts w:ascii="Arial" w:hAnsi="Arial" w:cs="Arial"/>
        </w:rPr>
      </w:pPr>
    </w:p>
    <w:sectPr w:rsidR="00921AF1" w:rsidRPr="0004026D" w:rsidSect="000E42E6">
      <w:headerReference w:type="default" r:id="rId8"/>
      <w:footerReference w:type="default" r:id="rId9"/>
      <w:pgSz w:w="11900" w:h="16840"/>
      <w:pgMar w:top="1241" w:right="985" w:bottom="1440" w:left="993" w:header="284" w:footer="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50DA" w14:textId="77777777" w:rsidR="004448FF" w:rsidRDefault="004448FF" w:rsidP="004766C6">
      <w:r>
        <w:separator/>
      </w:r>
    </w:p>
  </w:endnote>
  <w:endnote w:type="continuationSeparator" w:id="0">
    <w:p w14:paraId="43F69DCA" w14:textId="77777777" w:rsidR="004448FF" w:rsidRDefault="004448FF" w:rsidP="004766C6">
      <w:r>
        <w:continuationSeparator/>
      </w:r>
    </w:p>
  </w:endnote>
  <w:endnote w:id="1">
    <w:p w14:paraId="008183B9" w14:textId="77777777" w:rsidR="00FB56E7" w:rsidRDefault="00FB56E7" w:rsidP="00FB56E7">
      <w:pPr>
        <w:pStyle w:val="EndnoteText"/>
      </w:pPr>
    </w:p>
  </w:endnote>
  <w:endnote w:id="2">
    <w:p w14:paraId="008183BB" w14:textId="77777777" w:rsidR="00FB56E7" w:rsidRDefault="00FB56E7" w:rsidP="00FB56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3B2" w14:textId="77777777" w:rsidR="006E260D" w:rsidRPr="000E42E6" w:rsidRDefault="006E260D" w:rsidP="004766C6">
    <w:pPr>
      <w:pStyle w:val="Footer"/>
      <w:jc w:val="center"/>
      <w:rPr>
        <w:i/>
        <w:color w:val="800080"/>
      </w:rPr>
    </w:pPr>
    <w:r w:rsidRPr="000E42E6">
      <w:rPr>
        <w:i/>
        <w:noProof/>
        <w:color w:val="800080"/>
        <w:lang w:val="en-GB" w:eastAsia="en-GB"/>
      </w:rPr>
      <mc:AlternateContent>
        <mc:Choice Requires="wps">
          <w:drawing>
            <wp:anchor distT="0" distB="0" distL="114300" distR="114300" simplePos="0" relativeHeight="251659264" behindDoc="0" locked="0" layoutInCell="1" allowOverlap="1" wp14:anchorId="008183B7" wp14:editId="008183B8">
              <wp:simplePos x="0" y="0"/>
              <wp:positionH relativeFrom="column">
                <wp:posOffset>-228600</wp:posOffset>
              </wp:positionH>
              <wp:positionV relativeFrom="paragraph">
                <wp:posOffset>-186690</wp:posOffset>
              </wp:positionV>
              <wp:extent cx="6629400" cy="0"/>
              <wp:effectExtent l="50800" t="50800" r="50800" b="101600"/>
              <wp:wrapNone/>
              <wp:docPr id="1" name="Straight Connector 1"/>
              <wp:cNvGraphicFramePr/>
              <a:graphic xmlns:a="http://schemas.openxmlformats.org/drawingml/2006/main">
                <a:graphicData uri="http://schemas.microsoft.com/office/word/2010/wordprocessingShape">
                  <wps:wsp>
                    <wps:cNvCnPr/>
                    <wps:spPr>
                      <a:xfrm>
                        <a:off x="0" y="0"/>
                        <a:ext cx="6629400" cy="0"/>
                      </a:xfrm>
                      <a:prstGeom prst="line">
                        <a:avLst/>
                      </a:prstGeom>
                      <a:ln w="57150" cmpd="thickThin">
                        <a:solidFill>
                          <a:srgbClr val="660066"/>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10A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" strokecolor="#606" strokeweight="4.5pt">
              <v:stroke linestyle="thickThin"/>
              <v:shadow on="t" color="black" opacity="24903f" origin=",.5" offset="0,.55556mm"/>
            </v:line>
          </w:pict>
        </mc:Fallback>
      </mc:AlternateContent>
    </w:r>
    <w:r w:rsidRPr="000E42E6">
      <w:rPr>
        <w:i/>
        <w:color w:val="800080"/>
      </w:rPr>
      <w:t>Refugees Welcome Registered Charity No. 1169909</w:t>
    </w:r>
  </w:p>
  <w:p w14:paraId="008183B3" w14:textId="77777777" w:rsidR="006E260D" w:rsidRPr="000E42E6" w:rsidRDefault="002533E2" w:rsidP="004766C6">
    <w:pPr>
      <w:autoSpaceDE w:val="0"/>
      <w:autoSpaceDN w:val="0"/>
      <w:adjustRightInd w:val="0"/>
      <w:spacing w:after="260" w:line="340" w:lineRule="atLeast"/>
      <w:jc w:val="center"/>
      <w:rPr>
        <w:i/>
        <w:color w:val="800080"/>
      </w:rPr>
    </w:pPr>
    <w:r>
      <w:rPr>
        <w:i/>
        <w:color w:val="800080"/>
      </w:rPr>
      <w:t xml:space="preserve"> </w:t>
    </w:r>
  </w:p>
  <w:p w14:paraId="008183B4" w14:textId="77777777" w:rsidR="006E260D" w:rsidRPr="004766C6" w:rsidRDefault="006E260D" w:rsidP="004766C6">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8E6C" w14:textId="77777777" w:rsidR="004448FF" w:rsidRDefault="004448FF" w:rsidP="004766C6">
      <w:r>
        <w:separator/>
      </w:r>
    </w:p>
  </w:footnote>
  <w:footnote w:type="continuationSeparator" w:id="0">
    <w:p w14:paraId="6A097E03" w14:textId="77777777" w:rsidR="004448FF" w:rsidRDefault="004448FF" w:rsidP="0047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3B0" w14:textId="77777777" w:rsidR="006E260D" w:rsidRPr="004766C6" w:rsidRDefault="006E260D" w:rsidP="004766C6">
    <w:pPr>
      <w:pStyle w:val="Header"/>
      <w:jc w:val="center"/>
      <w:rPr>
        <w:b/>
        <w:color w:val="800080"/>
        <w:sz w:val="40"/>
      </w:rPr>
    </w:pPr>
    <w:r w:rsidRPr="004766C6">
      <w:rPr>
        <w:b/>
        <w:color w:val="800080"/>
        <w:sz w:val="40"/>
      </w:rPr>
      <w:t>REFUGEES WELCOME</w:t>
    </w:r>
  </w:p>
  <w:p w14:paraId="008183B1" w14:textId="77777777" w:rsidR="006E260D" w:rsidRPr="004766C6" w:rsidRDefault="006E260D" w:rsidP="004766C6">
    <w:pPr>
      <w:pStyle w:val="Header"/>
      <w:jc w:val="center"/>
      <w:rPr>
        <w:b/>
        <w:i/>
        <w:color w:val="800080"/>
      </w:rPr>
    </w:pPr>
    <w:r>
      <w:rPr>
        <w:i/>
        <w:noProof/>
        <w:lang w:val="en-GB" w:eastAsia="en-GB"/>
      </w:rPr>
      <mc:AlternateContent>
        <mc:Choice Requires="wps">
          <w:drawing>
            <wp:anchor distT="0" distB="0" distL="114300" distR="114300" simplePos="0" relativeHeight="251661312" behindDoc="0" locked="0" layoutInCell="1" allowOverlap="1" wp14:anchorId="008183B5" wp14:editId="008183B6">
              <wp:simplePos x="0" y="0"/>
              <wp:positionH relativeFrom="column">
                <wp:posOffset>-228600</wp:posOffset>
              </wp:positionH>
              <wp:positionV relativeFrom="paragraph">
                <wp:posOffset>248285</wp:posOffset>
              </wp:positionV>
              <wp:extent cx="6629400" cy="0"/>
              <wp:effectExtent l="50800" t="50800" r="50800" b="101600"/>
              <wp:wrapNone/>
              <wp:docPr id="2" name="Straight Connector 2"/>
              <wp:cNvGraphicFramePr/>
              <a:graphic xmlns:a="http://schemas.openxmlformats.org/drawingml/2006/main">
                <a:graphicData uri="http://schemas.microsoft.com/office/word/2010/wordprocessingShape">
                  <wps:wsp>
                    <wps:cNvCnPr/>
                    <wps:spPr>
                      <a:xfrm>
                        <a:off x="0" y="0"/>
                        <a:ext cx="6629400" cy="0"/>
                      </a:xfrm>
                      <a:prstGeom prst="line">
                        <a:avLst/>
                      </a:prstGeom>
                      <a:ln w="57150" cmpd="thickThin">
                        <a:solidFill>
                          <a:srgbClr val="660066"/>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9FB8F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9.55pt" to="7in,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" strokecolor="#606" strokeweight="4.5pt">
              <v:stroke linestyle="thickThin"/>
              <v:shadow on="t" color="black" opacity="24903f" origin=",.5" offset="0,.55556mm"/>
            </v:line>
          </w:pict>
        </mc:Fallback>
      </mc:AlternateContent>
    </w:r>
    <w:r w:rsidRPr="004766C6">
      <w:rPr>
        <w:b/>
        <w:i/>
        <w:color w:val="800080"/>
      </w:rPr>
      <w:t>Westminster Road, Macclesfield SK10 1BX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3603F"/>
    <w:multiLevelType w:val="hybridMultilevel"/>
    <w:tmpl w:val="4E68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24D70"/>
    <w:multiLevelType w:val="hybridMultilevel"/>
    <w:tmpl w:val="1B3A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F66FB"/>
    <w:multiLevelType w:val="hybridMultilevel"/>
    <w:tmpl w:val="AA8C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03A1F"/>
    <w:multiLevelType w:val="hybridMultilevel"/>
    <w:tmpl w:val="FF3C2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5" w15:restartNumberingAfterBreak="0">
    <w:nsid w:val="0B642F9A"/>
    <w:multiLevelType w:val="hybridMultilevel"/>
    <w:tmpl w:val="10D2B264"/>
    <w:lvl w:ilvl="0" w:tplc="A06262E4">
      <w:start w:val="1"/>
      <w:numFmt w:val="bullet"/>
      <w:lvlText w:val=""/>
      <w:lvlJc w:val="left"/>
      <w:pPr>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9444A1"/>
    <w:multiLevelType w:val="hybridMultilevel"/>
    <w:tmpl w:val="42B4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475CE"/>
    <w:multiLevelType w:val="hybridMultilevel"/>
    <w:tmpl w:val="839EC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E4840"/>
    <w:multiLevelType w:val="multilevel"/>
    <w:tmpl w:val="0809001D"/>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713408"/>
    <w:multiLevelType w:val="hybridMultilevel"/>
    <w:tmpl w:val="C6E83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A756D"/>
    <w:multiLevelType w:val="hybridMultilevel"/>
    <w:tmpl w:val="457E8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84366"/>
    <w:multiLevelType w:val="hybridMultilevel"/>
    <w:tmpl w:val="294A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85982"/>
    <w:multiLevelType w:val="hybridMultilevel"/>
    <w:tmpl w:val="2B8A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C0578"/>
    <w:multiLevelType w:val="hybridMultilevel"/>
    <w:tmpl w:val="E9B8D176"/>
    <w:lvl w:ilvl="0" w:tplc="A06262E4">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4954F3B"/>
    <w:multiLevelType w:val="hybridMultilevel"/>
    <w:tmpl w:val="8CDC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A5900"/>
    <w:multiLevelType w:val="hybridMultilevel"/>
    <w:tmpl w:val="9FB443E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B0D0E"/>
    <w:multiLevelType w:val="hybridMultilevel"/>
    <w:tmpl w:val="0EBA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72D9E"/>
    <w:multiLevelType w:val="hybridMultilevel"/>
    <w:tmpl w:val="B9881B16"/>
    <w:lvl w:ilvl="0" w:tplc="04090001">
      <w:start w:val="1"/>
      <w:numFmt w:val="bullet"/>
      <w:lvlText w:val=""/>
      <w:lvlJc w:val="left"/>
      <w:pPr>
        <w:tabs>
          <w:tab w:val="num" w:pos="543"/>
        </w:tabs>
        <w:ind w:left="543" w:hanging="360"/>
      </w:pPr>
      <w:rPr>
        <w:rFonts w:ascii="Symbol" w:hAnsi="Symbol" w:hint="default"/>
      </w:rPr>
    </w:lvl>
    <w:lvl w:ilvl="1" w:tplc="04090003" w:tentative="1">
      <w:start w:val="1"/>
      <w:numFmt w:val="bullet"/>
      <w:lvlText w:val="o"/>
      <w:lvlJc w:val="left"/>
      <w:pPr>
        <w:tabs>
          <w:tab w:val="num" w:pos="1263"/>
        </w:tabs>
        <w:ind w:left="1263" w:hanging="360"/>
      </w:pPr>
      <w:rPr>
        <w:rFonts w:ascii="Courier New" w:hAnsi="Courier New" w:cs="Courier New" w:hint="default"/>
      </w:rPr>
    </w:lvl>
    <w:lvl w:ilvl="2" w:tplc="04090005" w:tentative="1">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cs="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cs="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8" w15:restartNumberingAfterBreak="0">
    <w:nsid w:val="58ED3CE2"/>
    <w:multiLevelType w:val="hybridMultilevel"/>
    <w:tmpl w:val="EA86C1FE"/>
    <w:lvl w:ilvl="0" w:tplc="08090001">
      <w:start w:val="1"/>
      <w:numFmt w:val="bullet"/>
      <w:lvlText w:val=""/>
      <w:lvlJc w:val="left"/>
      <w:pPr>
        <w:ind w:left="720" w:hanging="360"/>
      </w:pPr>
      <w:rPr>
        <w:rFonts w:ascii="Symbol" w:hAnsi="Symbol" w:hint="default"/>
      </w:rPr>
    </w:lvl>
    <w:lvl w:ilvl="1" w:tplc="9EFC9C3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25B70"/>
    <w:multiLevelType w:val="hybridMultilevel"/>
    <w:tmpl w:val="53CA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B0274"/>
    <w:multiLevelType w:val="hybridMultilevel"/>
    <w:tmpl w:val="B7DABE06"/>
    <w:lvl w:ilvl="0" w:tplc="9F3AEDBC">
      <w:start w:val="1"/>
      <w:numFmt w:val="bullet"/>
      <w:lvlText w:val=""/>
      <w:lvlJc w:val="left"/>
      <w:pPr>
        <w:ind w:left="-420" w:hanging="360"/>
      </w:pPr>
      <w:rPr>
        <w:rFonts w:ascii="Symbol" w:hAnsi="Symbol" w:hint="default"/>
      </w:rPr>
    </w:lvl>
    <w:lvl w:ilvl="1" w:tplc="08090003" w:tentative="1">
      <w:start w:val="1"/>
      <w:numFmt w:val="bullet"/>
      <w:lvlText w:val="o"/>
      <w:lvlJc w:val="left"/>
      <w:pPr>
        <w:ind w:left="300" w:hanging="360"/>
      </w:pPr>
      <w:rPr>
        <w:rFonts w:ascii="Courier New" w:hAnsi="Courier New" w:cs="Courier New" w:hint="default"/>
      </w:rPr>
    </w:lvl>
    <w:lvl w:ilvl="2" w:tplc="08090005" w:tentative="1">
      <w:start w:val="1"/>
      <w:numFmt w:val="bullet"/>
      <w:lvlText w:val=""/>
      <w:lvlJc w:val="left"/>
      <w:pPr>
        <w:ind w:left="1020" w:hanging="360"/>
      </w:pPr>
      <w:rPr>
        <w:rFonts w:ascii="Wingdings" w:hAnsi="Wingdings" w:hint="default"/>
      </w:rPr>
    </w:lvl>
    <w:lvl w:ilvl="3" w:tplc="08090001" w:tentative="1">
      <w:start w:val="1"/>
      <w:numFmt w:val="bullet"/>
      <w:lvlText w:val=""/>
      <w:lvlJc w:val="left"/>
      <w:pPr>
        <w:ind w:left="1740" w:hanging="360"/>
      </w:pPr>
      <w:rPr>
        <w:rFonts w:ascii="Symbol" w:hAnsi="Symbol" w:hint="default"/>
      </w:rPr>
    </w:lvl>
    <w:lvl w:ilvl="4" w:tplc="08090003" w:tentative="1">
      <w:start w:val="1"/>
      <w:numFmt w:val="bullet"/>
      <w:lvlText w:val="o"/>
      <w:lvlJc w:val="left"/>
      <w:pPr>
        <w:ind w:left="2460" w:hanging="360"/>
      </w:pPr>
      <w:rPr>
        <w:rFonts w:ascii="Courier New" w:hAnsi="Courier New" w:cs="Courier New" w:hint="default"/>
      </w:rPr>
    </w:lvl>
    <w:lvl w:ilvl="5" w:tplc="08090005" w:tentative="1">
      <w:start w:val="1"/>
      <w:numFmt w:val="bullet"/>
      <w:lvlText w:val=""/>
      <w:lvlJc w:val="left"/>
      <w:pPr>
        <w:ind w:left="3180" w:hanging="360"/>
      </w:pPr>
      <w:rPr>
        <w:rFonts w:ascii="Wingdings" w:hAnsi="Wingdings" w:hint="default"/>
      </w:rPr>
    </w:lvl>
    <w:lvl w:ilvl="6" w:tplc="08090001" w:tentative="1">
      <w:start w:val="1"/>
      <w:numFmt w:val="bullet"/>
      <w:lvlText w:val=""/>
      <w:lvlJc w:val="left"/>
      <w:pPr>
        <w:ind w:left="3900" w:hanging="360"/>
      </w:pPr>
      <w:rPr>
        <w:rFonts w:ascii="Symbol" w:hAnsi="Symbol" w:hint="default"/>
      </w:rPr>
    </w:lvl>
    <w:lvl w:ilvl="7" w:tplc="08090003" w:tentative="1">
      <w:start w:val="1"/>
      <w:numFmt w:val="bullet"/>
      <w:lvlText w:val="o"/>
      <w:lvlJc w:val="left"/>
      <w:pPr>
        <w:ind w:left="4620" w:hanging="360"/>
      </w:pPr>
      <w:rPr>
        <w:rFonts w:ascii="Courier New" w:hAnsi="Courier New" w:cs="Courier New" w:hint="default"/>
      </w:rPr>
    </w:lvl>
    <w:lvl w:ilvl="8" w:tplc="08090005" w:tentative="1">
      <w:start w:val="1"/>
      <w:numFmt w:val="bullet"/>
      <w:lvlText w:val=""/>
      <w:lvlJc w:val="left"/>
      <w:pPr>
        <w:ind w:left="5340" w:hanging="360"/>
      </w:pPr>
      <w:rPr>
        <w:rFonts w:ascii="Wingdings" w:hAnsi="Wingdings" w:hint="default"/>
      </w:rPr>
    </w:lvl>
  </w:abstractNum>
  <w:abstractNum w:abstractNumId="21" w15:restartNumberingAfterBreak="0">
    <w:nsid w:val="7289377C"/>
    <w:multiLevelType w:val="hybridMultilevel"/>
    <w:tmpl w:val="83A26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8869FF"/>
    <w:multiLevelType w:val="hybridMultilevel"/>
    <w:tmpl w:val="6CAC5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4730">
    <w:abstractNumId w:val="0"/>
  </w:num>
  <w:num w:numId="2" w16cid:durableId="1647585439">
    <w:abstractNumId w:val="18"/>
  </w:num>
  <w:num w:numId="3" w16cid:durableId="2111929303">
    <w:abstractNumId w:val="19"/>
  </w:num>
  <w:num w:numId="4" w16cid:durableId="2020620917">
    <w:abstractNumId w:val="14"/>
  </w:num>
  <w:num w:numId="5" w16cid:durableId="1748071677">
    <w:abstractNumId w:val="2"/>
  </w:num>
  <w:num w:numId="6" w16cid:durableId="210314652">
    <w:abstractNumId w:val="7"/>
  </w:num>
  <w:num w:numId="7" w16cid:durableId="1025251755">
    <w:abstractNumId w:val="8"/>
  </w:num>
  <w:num w:numId="8" w16cid:durableId="1755323448">
    <w:abstractNumId w:val="5"/>
  </w:num>
  <w:num w:numId="9" w16cid:durableId="539561342">
    <w:abstractNumId w:val="20"/>
  </w:num>
  <w:num w:numId="10" w16cid:durableId="495725387">
    <w:abstractNumId w:val="4"/>
  </w:num>
  <w:num w:numId="11" w16cid:durableId="2002536506">
    <w:abstractNumId w:val="17"/>
  </w:num>
  <w:num w:numId="12" w16cid:durableId="1954315935">
    <w:abstractNumId w:val="13"/>
  </w:num>
  <w:num w:numId="13" w16cid:durableId="371656592">
    <w:abstractNumId w:val="16"/>
  </w:num>
  <w:num w:numId="14" w16cid:durableId="380716383">
    <w:abstractNumId w:val="15"/>
  </w:num>
  <w:num w:numId="15" w16cid:durableId="1382167221">
    <w:abstractNumId w:val="1"/>
  </w:num>
  <w:num w:numId="16" w16cid:durableId="660697932">
    <w:abstractNumId w:val="22"/>
  </w:num>
  <w:num w:numId="17" w16cid:durableId="611321362">
    <w:abstractNumId w:val="9"/>
  </w:num>
  <w:num w:numId="18" w16cid:durableId="1179269325">
    <w:abstractNumId w:val="10"/>
  </w:num>
  <w:num w:numId="19" w16cid:durableId="821389401">
    <w:abstractNumId w:val="21"/>
  </w:num>
  <w:num w:numId="20" w16cid:durableId="2120686113">
    <w:abstractNumId w:val="12"/>
  </w:num>
  <w:num w:numId="21" w16cid:durableId="1849907801">
    <w:abstractNumId w:val="11"/>
  </w:num>
  <w:num w:numId="22" w16cid:durableId="634799478">
    <w:abstractNumId w:val="6"/>
  </w:num>
  <w:num w:numId="23" w16cid:durableId="1993293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P1B9syfihB32O0JHPcrG5xYGWMNJ7DHqeA0HstRcjCxZy/IjnPn5uux+xKrz+wfjDKtVw0/BU/QhIa1rGAP5Q==" w:salt="pdZY1bHKXuV3930w4gMlZg=="/>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C6"/>
    <w:rsid w:val="00013B51"/>
    <w:rsid w:val="0003249E"/>
    <w:rsid w:val="0004026D"/>
    <w:rsid w:val="000728C7"/>
    <w:rsid w:val="00090EE1"/>
    <w:rsid w:val="00096A5B"/>
    <w:rsid w:val="000E42E6"/>
    <w:rsid w:val="00183D4E"/>
    <w:rsid w:val="00196FAD"/>
    <w:rsid w:val="0021054E"/>
    <w:rsid w:val="002107DB"/>
    <w:rsid w:val="00252BA0"/>
    <w:rsid w:val="002533E2"/>
    <w:rsid w:val="00291681"/>
    <w:rsid w:val="00343AF1"/>
    <w:rsid w:val="004448FF"/>
    <w:rsid w:val="004766C6"/>
    <w:rsid w:val="004B7AD2"/>
    <w:rsid w:val="005211BD"/>
    <w:rsid w:val="005345DC"/>
    <w:rsid w:val="00550E7B"/>
    <w:rsid w:val="00564680"/>
    <w:rsid w:val="00591023"/>
    <w:rsid w:val="005E024C"/>
    <w:rsid w:val="00617ED0"/>
    <w:rsid w:val="006B2630"/>
    <w:rsid w:val="006E260D"/>
    <w:rsid w:val="006E5CC8"/>
    <w:rsid w:val="00890F3A"/>
    <w:rsid w:val="008D5E64"/>
    <w:rsid w:val="008E6172"/>
    <w:rsid w:val="008F365E"/>
    <w:rsid w:val="00905E8F"/>
    <w:rsid w:val="00921AF1"/>
    <w:rsid w:val="0092366C"/>
    <w:rsid w:val="009A6302"/>
    <w:rsid w:val="009A6698"/>
    <w:rsid w:val="00A12272"/>
    <w:rsid w:val="00A965B7"/>
    <w:rsid w:val="00B0163B"/>
    <w:rsid w:val="00B34648"/>
    <w:rsid w:val="00B55594"/>
    <w:rsid w:val="00B80BA1"/>
    <w:rsid w:val="00BB3BD3"/>
    <w:rsid w:val="00C92736"/>
    <w:rsid w:val="00CE346D"/>
    <w:rsid w:val="00D90A8C"/>
    <w:rsid w:val="00E378DB"/>
    <w:rsid w:val="00EA16B7"/>
    <w:rsid w:val="00ED0B2A"/>
    <w:rsid w:val="00ED5E8D"/>
    <w:rsid w:val="00EE103B"/>
    <w:rsid w:val="00EF0EC8"/>
    <w:rsid w:val="00F3277F"/>
    <w:rsid w:val="00FA7703"/>
    <w:rsid w:val="00FB1C85"/>
    <w:rsid w:val="00FB5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18377"/>
  <w15:docId w15:val="{902F64CE-FDBE-4EFE-A037-5330B5C7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1AF1"/>
    <w:pPr>
      <w:widowControl w:val="0"/>
    </w:pPr>
    <w:rPr>
      <w:rFonts w:eastAsiaTheme="minorHAnsi"/>
      <w:sz w:val="22"/>
      <w:szCs w:val="22"/>
      <w:lang w:eastAsia="en-US"/>
    </w:rPr>
  </w:style>
  <w:style w:type="paragraph" w:styleId="Heading1">
    <w:name w:val="heading 1"/>
    <w:basedOn w:val="Normal"/>
    <w:link w:val="Heading1Char"/>
    <w:uiPriority w:val="1"/>
    <w:qFormat/>
    <w:rsid w:val="00921AF1"/>
    <w:pPr>
      <w:spacing w:before="49"/>
      <w:ind w:left="1491"/>
      <w:outlineLvl w:val="0"/>
    </w:pPr>
    <w:rPr>
      <w:rFonts w:ascii="Verdana" w:eastAsia="Verdana" w:hAnsi="Verdana"/>
      <w:b/>
      <w:bCs/>
      <w:sz w:val="28"/>
      <w:szCs w:val="28"/>
    </w:rPr>
  </w:style>
  <w:style w:type="paragraph" w:styleId="Heading2">
    <w:name w:val="heading 2"/>
    <w:basedOn w:val="Normal"/>
    <w:link w:val="Heading2Char"/>
    <w:uiPriority w:val="1"/>
    <w:qFormat/>
    <w:rsid w:val="00921AF1"/>
    <w:pPr>
      <w:ind w:left="115"/>
      <w:outlineLvl w:val="1"/>
    </w:pPr>
    <w:rPr>
      <w:rFonts w:ascii="Verdana" w:eastAsia="Verdana" w:hAnsi="Verdana"/>
      <w:b/>
      <w:bCs/>
      <w:sz w:val="24"/>
      <w:szCs w:val="24"/>
    </w:rPr>
  </w:style>
  <w:style w:type="paragraph" w:styleId="Heading5">
    <w:name w:val="heading 5"/>
    <w:basedOn w:val="Normal"/>
    <w:next w:val="Normal"/>
    <w:link w:val="Heading5Char"/>
    <w:uiPriority w:val="9"/>
    <w:semiHidden/>
    <w:unhideWhenUsed/>
    <w:qFormat/>
    <w:rsid w:val="000402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6C6"/>
    <w:pPr>
      <w:tabs>
        <w:tab w:val="center" w:pos="4320"/>
        <w:tab w:val="right" w:pos="8640"/>
      </w:tabs>
    </w:pPr>
  </w:style>
  <w:style w:type="character" w:customStyle="1" w:styleId="HeaderChar">
    <w:name w:val="Header Char"/>
    <w:basedOn w:val="DefaultParagraphFont"/>
    <w:link w:val="Header"/>
    <w:uiPriority w:val="99"/>
    <w:rsid w:val="004766C6"/>
    <w:rPr>
      <w:rFonts w:ascii="Arial" w:hAnsi="Arial"/>
    </w:rPr>
  </w:style>
  <w:style w:type="paragraph" w:styleId="Footer">
    <w:name w:val="footer"/>
    <w:basedOn w:val="Normal"/>
    <w:link w:val="FooterChar"/>
    <w:uiPriority w:val="99"/>
    <w:unhideWhenUsed/>
    <w:rsid w:val="004766C6"/>
    <w:pPr>
      <w:tabs>
        <w:tab w:val="center" w:pos="4320"/>
        <w:tab w:val="right" w:pos="8640"/>
      </w:tabs>
    </w:pPr>
  </w:style>
  <w:style w:type="character" w:customStyle="1" w:styleId="FooterChar">
    <w:name w:val="Footer Char"/>
    <w:basedOn w:val="DefaultParagraphFont"/>
    <w:link w:val="Footer"/>
    <w:uiPriority w:val="99"/>
    <w:rsid w:val="004766C6"/>
    <w:rPr>
      <w:rFonts w:ascii="Arial" w:hAnsi="Arial"/>
    </w:rPr>
  </w:style>
  <w:style w:type="character" w:customStyle="1" w:styleId="Heading1Char">
    <w:name w:val="Heading 1 Char"/>
    <w:basedOn w:val="DefaultParagraphFont"/>
    <w:link w:val="Heading1"/>
    <w:uiPriority w:val="1"/>
    <w:rsid w:val="00921AF1"/>
    <w:rPr>
      <w:rFonts w:ascii="Verdana" w:eastAsia="Verdana" w:hAnsi="Verdana"/>
      <w:b/>
      <w:bCs/>
      <w:sz w:val="28"/>
      <w:szCs w:val="28"/>
      <w:lang w:eastAsia="en-US"/>
    </w:rPr>
  </w:style>
  <w:style w:type="character" w:customStyle="1" w:styleId="Heading2Char">
    <w:name w:val="Heading 2 Char"/>
    <w:basedOn w:val="DefaultParagraphFont"/>
    <w:link w:val="Heading2"/>
    <w:uiPriority w:val="1"/>
    <w:rsid w:val="00921AF1"/>
    <w:rPr>
      <w:rFonts w:ascii="Verdana" w:eastAsia="Verdana" w:hAnsi="Verdana"/>
      <w:b/>
      <w:bCs/>
      <w:lang w:eastAsia="en-US"/>
    </w:rPr>
  </w:style>
  <w:style w:type="paragraph" w:styleId="ListParagraph">
    <w:name w:val="List Paragraph"/>
    <w:basedOn w:val="Normal"/>
    <w:uiPriority w:val="34"/>
    <w:qFormat/>
    <w:rsid w:val="006E260D"/>
    <w:pPr>
      <w:widowControl/>
      <w:spacing w:after="200" w:line="276" w:lineRule="auto"/>
      <w:ind w:left="720"/>
      <w:contextualSpacing/>
    </w:pPr>
    <w:rPr>
      <w:rFonts w:ascii="Calibri" w:eastAsia="Calibri" w:hAnsi="Calibri" w:cs="Times New Roman"/>
      <w:lang w:val="en-GB"/>
    </w:rPr>
  </w:style>
  <w:style w:type="character" w:styleId="Hyperlink">
    <w:name w:val="Hyperlink"/>
    <w:uiPriority w:val="99"/>
    <w:unhideWhenUsed/>
    <w:rsid w:val="006E260D"/>
    <w:rPr>
      <w:color w:val="0000FF"/>
      <w:u w:val="single"/>
    </w:rPr>
  </w:style>
  <w:style w:type="character" w:customStyle="1" w:styleId="Heading5Char">
    <w:name w:val="Heading 5 Char"/>
    <w:basedOn w:val="DefaultParagraphFont"/>
    <w:link w:val="Heading5"/>
    <w:uiPriority w:val="9"/>
    <w:semiHidden/>
    <w:rsid w:val="0004026D"/>
    <w:rPr>
      <w:rFonts w:asciiTheme="majorHAnsi" w:eastAsiaTheme="majorEastAsia" w:hAnsiTheme="majorHAnsi" w:cstheme="majorBidi"/>
      <w:color w:val="243F60" w:themeColor="accent1" w:themeShade="7F"/>
      <w:sz w:val="22"/>
      <w:szCs w:val="22"/>
      <w:lang w:eastAsia="en-US"/>
    </w:rPr>
  </w:style>
  <w:style w:type="paragraph" w:customStyle="1" w:styleId="Default">
    <w:name w:val="Default"/>
    <w:rsid w:val="0004026D"/>
    <w:pPr>
      <w:autoSpaceDE w:val="0"/>
      <w:autoSpaceDN w:val="0"/>
      <w:adjustRightInd w:val="0"/>
    </w:pPr>
    <w:rPr>
      <w:rFonts w:ascii="Arial" w:eastAsia="Calibri" w:hAnsi="Arial" w:cs="Arial"/>
      <w:color w:val="000000"/>
      <w:lang w:val="en-GB" w:eastAsia="en-GB"/>
    </w:rPr>
  </w:style>
  <w:style w:type="paragraph" w:styleId="PlainText">
    <w:name w:val="Plain Text"/>
    <w:basedOn w:val="Normal"/>
    <w:link w:val="PlainTextChar"/>
    <w:rsid w:val="0004026D"/>
    <w:pPr>
      <w:widowControl/>
      <w:spacing w:after="200" w:line="276" w:lineRule="auto"/>
    </w:pPr>
    <w:rPr>
      <w:rFonts w:ascii="Courier New" w:eastAsia="Calibri" w:hAnsi="Courier New" w:cs="Courier New"/>
      <w:sz w:val="20"/>
      <w:szCs w:val="20"/>
      <w:lang w:val="en-GB"/>
    </w:rPr>
  </w:style>
  <w:style w:type="character" w:customStyle="1" w:styleId="PlainTextChar">
    <w:name w:val="Plain Text Char"/>
    <w:basedOn w:val="DefaultParagraphFont"/>
    <w:link w:val="PlainText"/>
    <w:rsid w:val="0004026D"/>
    <w:rPr>
      <w:rFonts w:ascii="Courier New" w:eastAsia="Calibri" w:hAnsi="Courier New" w:cs="Courier New"/>
      <w:sz w:val="20"/>
      <w:szCs w:val="20"/>
      <w:lang w:val="en-GB" w:eastAsia="en-US"/>
    </w:rPr>
  </w:style>
  <w:style w:type="paragraph" w:styleId="BlockText">
    <w:name w:val="Block Text"/>
    <w:basedOn w:val="Normal"/>
    <w:rsid w:val="0004026D"/>
    <w:pPr>
      <w:widowControl/>
      <w:tabs>
        <w:tab w:val="left" w:pos="0"/>
        <w:tab w:val="left" w:pos="180"/>
      </w:tabs>
      <w:ind w:left="360" w:right="-776"/>
    </w:pPr>
    <w:rPr>
      <w:rFonts w:ascii="Arial" w:eastAsia="Times New Roman" w:hAnsi="Arial" w:cs="Arial"/>
      <w:sz w:val="24"/>
      <w:szCs w:val="24"/>
      <w:lang w:val="en-GB" w:eastAsia="en-GB"/>
    </w:rPr>
  </w:style>
  <w:style w:type="paragraph" w:styleId="BodyTextIndent3">
    <w:name w:val="Body Text Indent 3"/>
    <w:basedOn w:val="Normal"/>
    <w:link w:val="BodyTextIndent3Char"/>
    <w:rsid w:val="0004026D"/>
    <w:pPr>
      <w:widowControl/>
      <w:autoSpaceDE w:val="0"/>
      <w:autoSpaceDN w:val="0"/>
      <w:adjustRightInd w:val="0"/>
      <w:ind w:left="360"/>
    </w:pPr>
    <w:rPr>
      <w:rFonts w:ascii="Arial" w:eastAsia="Times New Roman" w:hAnsi="Arial" w:cs="Arial"/>
      <w:sz w:val="24"/>
      <w:szCs w:val="24"/>
      <w:lang w:eastAsia="en-GB"/>
    </w:rPr>
  </w:style>
  <w:style w:type="character" w:customStyle="1" w:styleId="BodyTextIndent3Char">
    <w:name w:val="Body Text Indent 3 Char"/>
    <w:basedOn w:val="DefaultParagraphFont"/>
    <w:link w:val="BodyTextIndent3"/>
    <w:rsid w:val="0004026D"/>
    <w:rPr>
      <w:rFonts w:ascii="Arial" w:eastAsia="Times New Roman" w:hAnsi="Arial" w:cs="Arial"/>
      <w:lang w:eastAsia="en-GB"/>
    </w:rPr>
  </w:style>
  <w:style w:type="paragraph" w:styleId="NormalWeb">
    <w:name w:val="Normal (Web)"/>
    <w:basedOn w:val="Normal"/>
    <w:rsid w:val="00B34648"/>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B56E7"/>
    <w:pPr>
      <w:widowControl/>
    </w:pPr>
    <w:rPr>
      <w:sz w:val="20"/>
      <w:szCs w:val="20"/>
      <w:lang w:val="en-GB"/>
    </w:rPr>
  </w:style>
  <w:style w:type="character" w:customStyle="1" w:styleId="EndnoteTextChar">
    <w:name w:val="Endnote Text Char"/>
    <w:basedOn w:val="DefaultParagraphFont"/>
    <w:link w:val="EndnoteText"/>
    <w:uiPriority w:val="99"/>
    <w:rsid w:val="00FB56E7"/>
    <w:rPr>
      <w:rFonts w:eastAsiaTheme="minorHAnsi"/>
      <w:sz w:val="20"/>
      <w:szCs w:val="20"/>
      <w:lang w:val="en-GB" w:eastAsia="en-US"/>
    </w:rPr>
  </w:style>
  <w:style w:type="character" w:styleId="EndnoteReference">
    <w:name w:val="endnote reference"/>
    <w:basedOn w:val="DefaultParagraphFont"/>
    <w:uiPriority w:val="99"/>
    <w:semiHidden/>
    <w:unhideWhenUsed/>
    <w:rsid w:val="00FB56E7"/>
    <w:rPr>
      <w:vertAlign w:val="superscript"/>
    </w:rPr>
  </w:style>
  <w:style w:type="table" w:styleId="TableGrid">
    <w:name w:val="Table Grid"/>
    <w:basedOn w:val="TableNormal"/>
    <w:uiPriority w:val="59"/>
    <w:rsid w:val="00EF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669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BBF3-CCDA-EC4A-B32E-EABD30A5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3769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Boardman</dc:creator>
  <cp:keywords/>
  <dc:description/>
  <cp:lastModifiedBy>ianmayer001@gmail.com</cp:lastModifiedBy>
  <cp:revision>3</cp:revision>
  <cp:lastPrinted>2017-01-03T12:06:00Z</cp:lastPrinted>
  <dcterms:created xsi:type="dcterms:W3CDTF">2023-07-13T09:45:00Z</dcterms:created>
  <dcterms:modified xsi:type="dcterms:W3CDTF">2023-07-15T11:12:00Z</dcterms:modified>
</cp:coreProperties>
</file>